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E3881" w14:textId="77777777" w:rsidR="004755E6" w:rsidRDefault="00686D87">
      <w:pPr>
        <w:pStyle w:val="Title"/>
        <w:jc w:val="center"/>
        <w:rPr>
          <w:rFonts w:ascii="Roboto" w:eastAsia="Roboto" w:hAnsi="Roboto" w:cs="Roboto"/>
          <w:b/>
          <w:color w:val="134F5C"/>
          <w:sz w:val="42"/>
          <w:szCs w:val="42"/>
        </w:rPr>
      </w:pPr>
      <w:bookmarkStart w:id="0" w:name="_suhs5ns059dg" w:colFirst="0" w:colLast="0"/>
      <w:bookmarkEnd w:id="0"/>
      <w:r>
        <w:rPr>
          <w:rFonts w:ascii="Roboto" w:eastAsia="Roboto" w:hAnsi="Roboto" w:cs="Roboto"/>
          <w:b/>
          <w:color w:val="134F5C"/>
          <w:sz w:val="42"/>
          <w:szCs w:val="42"/>
        </w:rPr>
        <w:t>HUMANITIES CONNECTIONS TO LITERATURE</w:t>
      </w:r>
    </w:p>
    <w:p w14:paraId="1F9A8A27" w14:textId="77777777" w:rsidR="004755E6" w:rsidRDefault="004755E6">
      <w:pPr>
        <w:jc w:val="center"/>
      </w:pPr>
    </w:p>
    <w:tbl>
      <w:tblPr>
        <w:tblStyle w:val="a"/>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755E6" w14:paraId="589AF6ED" w14:textId="77777777">
        <w:trPr>
          <w:jc w:val="center"/>
        </w:trPr>
        <w:tc>
          <w:tcPr>
            <w:tcW w:w="10800" w:type="dxa"/>
            <w:tcBorders>
              <w:top w:val="single" w:sz="12" w:space="0" w:color="B7B7B7"/>
              <w:left w:val="single" w:sz="12" w:space="0" w:color="B7B7B7"/>
              <w:bottom w:val="single" w:sz="12" w:space="0" w:color="B7B7B7"/>
              <w:right w:val="single" w:sz="12" w:space="0" w:color="B7B7B7"/>
            </w:tcBorders>
            <w:shd w:val="clear" w:color="auto" w:fill="D9EAD3"/>
            <w:tcMar>
              <w:top w:w="100" w:type="dxa"/>
              <w:left w:w="100" w:type="dxa"/>
              <w:bottom w:w="100" w:type="dxa"/>
              <w:right w:w="100" w:type="dxa"/>
            </w:tcMar>
          </w:tcPr>
          <w:p w14:paraId="06B2B31E" w14:textId="77777777" w:rsidR="004755E6" w:rsidRDefault="00686D87">
            <w:pPr>
              <w:widowControl w:val="0"/>
              <w:pBdr>
                <w:top w:val="nil"/>
                <w:left w:val="nil"/>
                <w:bottom w:val="nil"/>
                <w:right w:val="nil"/>
                <w:between w:val="nil"/>
              </w:pBdr>
              <w:spacing w:line="240" w:lineRule="auto"/>
              <w:rPr>
                <w:rFonts w:ascii="Roboto" w:eastAsia="Roboto" w:hAnsi="Roboto" w:cs="Roboto"/>
                <w:b/>
                <w:color w:val="555555"/>
                <w:sz w:val="25"/>
                <w:szCs w:val="25"/>
              </w:rPr>
            </w:pPr>
            <w:r>
              <w:rPr>
                <w:rFonts w:ascii="Roboto" w:eastAsia="Roboto" w:hAnsi="Roboto" w:cs="Roboto"/>
                <w:b/>
                <w:color w:val="555555"/>
                <w:sz w:val="25"/>
                <w:szCs w:val="25"/>
              </w:rPr>
              <w:t>HUMANITIES CONNECTION ASSIGNMENT PART 2</w:t>
            </w:r>
          </w:p>
          <w:p w14:paraId="108E3B2D" w14:textId="77777777" w:rsidR="004755E6" w:rsidRDefault="004755E6">
            <w:pPr>
              <w:widowControl w:val="0"/>
              <w:pBdr>
                <w:top w:val="nil"/>
                <w:left w:val="nil"/>
                <w:bottom w:val="nil"/>
                <w:right w:val="nil"/>
                <w:between w:val="nil"/>
              </w:pBdr>
              <w:spacing w:line="240" w:lineRule="auto"/>
              <w:rPr>
                <w:rFonts w:ascii="Roboto" w:eastAsia="Roboto" w:hAnsi="Roboto" w:cs="Roboto"/>
                <w:color w:val="555555"/>
                <w:sz w:val="25"/>
                <w:szCs w:val="25"/>
              </w:rPr>
            </w:pPr>
          </w:p>
          <w:p w14:paraId="3B80E672" w14:textId="77777777" w:rsidR="004755E6" w:rsidRDefault="00686D87">
            <w:pPr>
              <w:spacing w:line="240" w:lineRule="auto"/>
              <w:rPr>
                <w:rFonts w:ascii="Roboto" w:eastAsia="Roboto" w:hAnsi="Roboto" w:cs="Roboto"/>
                <w:color w:val="555555"/>
                <w:sz w:val="25"/>
                <w:szCs w:val="25"/>
              </w:rPr>
            </w:pPr>
            <w:r>
              <w:rPr>
                <w:rFonts w:ascii="Roboto" w:eastAsia="Roboto" w:hAnsi="Roboto" w:cs="Roboto"/>
                <w:color w:val="555555"/>
                <w:sz w:val="25"/>
                <w:szCs w:val="25"/>
              </w:rPr>
              <w:t>Primary sources are the building blocks of history — original documents and objects that were created at the time under study. They are different from secondary sources, accounts that retell, analyze, or interpret events after the fact.  Studying primary s</w:t>
            </w:r>
            <w:r>
              <w:rPr>
                <w:rFonts w:ascii="Roboto" w:eastAsia="Roboto" w:hAnsi="Roboto" w:cs="Roboto"/>
                <w:color w:val="555555"/>
                <w:sz w:val="25"/>
                <w:szCs w:val="25"/>
              </w:rPr>
              <w:t xml:space="preserve">ources can give you a deeper understanding of the events. It is important to analyze each one to consider where the source came from, what part of the story it tells, and in what ways that sources might be useful in helping us understand what happened. </w:t>
            </w:r>
          </w:p>
          <w:p w14:paraId="5B1566A0" w14:textId="77777777" w:rsidR="004755E6" w:rsidRDefault="004755E6">
            <w:pPr>
              <w:spacing w:line="240" w:lineRule="auto"/>
              <w:rPr>
                <w:rFonts w:ascii="Roboto" w:eastAsia="Roboto" w:hAnsi="Roboto" w:cs="Roboto"/>
                <w:color w:val="555555"/>
                <w:sz w:val="25"/>
                <w:szCs w:val="25"/>
              </w:rPr>
            </w:pPr>
          </w:p>
          <w:p w14:paraId="5F0EDF57" w14:textId="77777777" w:rsidR="004755E6" w:rsidRDefault="00686D87">
            <w:pPr>
              <w:spacing w:line="240" w:lineRule="auto"/>
              <w:rPr>
                <w:rFonts w:ascii="Roboto" w:eastAsia="Roboto" w:hAnsi="Roboto" w:cs="Roboto"/>
                <w:color w:val="555555"/>
                <w:sz w:val="25"/>
                <w:szCs w:val="25"/>
              </w:rPr>
            </w:pPr>
            <w:r>
              <w:rPr>
                <w:rFonts w:ascii="Roboto" w:eastAsia="Roboto" w:hAnsi="Roboto" w:cs="Roboto"/>
                <w:color w:val="555555"/>
                <w:sz w:val="25"/>
                <w:szCs w:val="25"/>
              </w:rPr>
              <w:t>A</w:t>
            </w:r>
            <w:r>
              <w:rPr>
                <w:rFonts w:ascii="Roboto" w:eastAsia="Roboto" w:hAnsi="Roboto" w:cs="Roboto"/>
                <w:color w:val="555555"/>
                <w:sz w:val="25"/>
                <w:szCs w:val="25"/>
              </w:rPr>
              <w:t xml:space="preserve">nalyze the following primary sources related to events from </w:t>
            </w:r>
            <w:r>
              <w:rPr>
                <w:rFonts w:ascii="Roboto" w:eastAsia="Roboto" w:hAnsi="Roboto" w:cs="Roboto"/>
                <w:i/>
                <w:color w:val="555555"/>
                <w:sz w:val="25"/>
                <w:szCs w:val="25"/>
              </w:rPr>
              <w:t xml:space="preserve">They Called Us the Enemy </w:t>
            </w:r>
            <w:r>
              <w:rPr>
                <w:rFonts w:ascii="Roboto" w:eastAsia="Roboto" w:hAnsi="Roboto" w:cs="Roboto"/>
                <w:color w:val="555555"/>
                <w:sz w:val="25"/>
                <w:szCs w:val="25"/>
              </w:rPr>
              <w:t xml:space="preserve">by answering the questions below. </w:t>
            </w:r>
          </w:p>
        </w:tc>
      </w:tr>
    </w:tbl>
    <w:p w14:paraId="4BFFD8A2" w14:textId="77777777" w:rsidR="004755E6" w:rsidRDefault="004755E6">
      <w:pPr>
        <w:jc w:val="center"/>
        <w:rPr>
          <w:sz w:val="18"/>
          <w:szCs w:val="18"/>
        </w:rPr>
      </w:pPr>
    </w:p>
    <w:p w14:paraId="3126A654" w14:textId="77777777" w:rsidR="004755E6" w:rsidRDefault="00686D87">
      <w:pPr>
        <w:pBdr>
          <w:bottom w:val="none" w:sz="0" w:space="11" w:color="auto"/>
        </w:pBdr>
        <w:shd w:val="clear" w:color="auto" w:fill="FFFFFF"/>
        <w:spacing w:line="288" w:lineRule="auto"/>
        <w:rPr>
          <w:rFonts w:ascii="Roboto" w:eastAsia="Roboto" w:hAnsi="Roboto" w:cs="Roboto"/>
          <w:b/>
          <w:color w:val="134F5C"/>
          <w:sz w:val="28"/>
          <w:szCs w:val="28"/>
        </w:rPr>
      </w:pPr>
      <w:r>
        <w:rPr>
          <w:rFonts w:ascii="Roboto" w:eastAsia="Roboto" w:hAnsi="Roboto" w:cs="Roboto"/>
          <w:b/>
          <w:color w:val="134F5C"/>
          <w:sz w:val="28"/>
          <w:szCs w:val="28"/>
        </w:rPr>
        <w:t>Document 1: “I am an American” Photograph, 1942</w:t>
      </w:r>
    </w:p>
    <w:p w14:paraId="32C7B870" w14:textId="77777777" w:rsidR="004755E6" w:rsidRDefault="00686D87">
      <w:pPr>
        <w:jc w:val="center"/>
      </w:pPr>
      <w:r>
        <w:rPr>
          <w:noProof/>
        </w:rPr>
        <w:drawing>
          <wp:inline distT="114300" distB="114300" distL="114300" distR="114300" wp14:anchorId="238C4746" wp14:editId="57971814">
            <wp:extent cx="6696425" cy="528523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19166" t="5006" r="10972" b="4476"/>
                    <a:stretch>
                      <a:fillRect/>
                    </a:stretch>
                  </pic:blipFill>
                  <pic:spPr>
                    <a:xfrm>
                      <a:off x="0" y="0"/>
                      <a:ext cx="6696425" cy="5285232"/>
                    </a:xfrm>
                    <a:prstGeom prst="rect">
                      <a:avLst/>
                    </a:prstGeom>
                    <a:ln/>
                  </pic:spPr>
                </pic:pic>
              </a:graphicData>
            </a:graphic>
          </wp:inline>
        </w:drawing>
      </w:r>
    </w:p>
    <w:p w14:paraId="32FB64F3" w14:textId="77777777" w:rsidR="004755E6" w:rsidRDefault="004755E6"/>
    <w:p w14:paraId="715C83F5" w14:textId="77777777" w:rsidR="004755E6" w:rsidRDefault="004755E6"/>
    <w:p w14:paraId="053F4B5D" w14:textId="77777777" w:rsidR="004755E6" w:rsidRDefault="00686D87">
      <w:pPr>
        <w:shd w:val="clear" w:color="auto" w:fill="FFFFFF"/>
        <w:spacing w:before="260"/>
        <w:rPr>
          <w:rFonts w:ascii="Roboto" w:eastAsia="Roboto" w:hAnsi="Roboto" w:cs="Roboto"/>
          <w:b/>
          <w:color w:val="555555"/>
          <w:sz w:val="21"/>
          <w:szCs w:val="21"/>
          <w:highlight w:val="white"/>
        </w:rPr>
      </w:pPr>
      <w:r>
        <w:rPr>
          <w:rFonts w:ascii="Roboto" w:eastAsia="Roboto" w:hAnsi="Roboto" w:cs="Roboto"/>
          <w:b/>
          <w:color w:val="555555"/>
          <w:sz w:val="21"/>
          <w:szCs w:val="21"/>
          <w:highlight w:val="white"/>
        </w:rPr>
        <w:lastRenderedPageBreak/>
        <w:t>Source Information:</w:t>
      </w:r>
    </w:p>
    <w:p w14:paraId="683ADDEA" w14:textId="77777777" w:rsidR="004755E6" w:rsidRDefault="00686D87">
      <w:pPr>
        <w:shd w:val="clear" w:color="auto" w:fill="FFFFFF"/>
        <w:spacing w:before="260" w:after="300"/>
        <w:rPr>
          <w:rFonts w:ascii="Roboto" w:eastAsia="Roboto" w:hAnsi="Roboto" w:cs="Roboto"/>
          <w:color w:val="555555"/>
          <w:sz w:val="21"/>
          <w:szCs w:val="21"/>
          <w:highlight w:val="white"/>
        </w:rPr>
      </w:pPr>
      <w:r>
        <w:rPr>
          <w:rFonts w:ascii="Roboto" w:eastAsia="Roboto" w:hAnsi="Roboto" w:cs="Roboto"/>
          <w:color w:val="555555"/>
          <w:sz w:val="21"/>
          <w:szCs w:val="21"/>
          <w:highlight w:val="white"/>
        </w:rPr>
        <w:t xml:space="preserve">The photography was taken by </w:t>
      </w:r>
      <w:proofErr w:type="spellStart"/>
      <w:r>
        <w:rPr>
          <w:rFonts w:ascii="Roboto" w:eastAsia="Roboto" w:hAnsi="Roboto" w:cs="Roboto"/>
          <w:color w:val="555555"/>
          <w:sz w:val="21"/>
          <w:szCs w:val="21"/>
          <w:highlight w:val="white"/>
        </w:rPr>
        <w:t>Dorthea</w:t>
      </w:r>
      <w:proofErr w:type="spellEnd"/>
      <w:r>
        <w:rPr>
          <w:rFonts w:ascii="Roboto" w:eastAsia="Roboto" w:hAnsi="Roboto" w:cs="Roboto"/>
          <w:color w:val="555555"/>
          <w:sz w:val="21"/>
          <w:szCs w:val="21"/>
          <w:highlight w:val="white"/>
        </w:rPr>
        <w:t xml:space="preserve"> Lange while working for the War Relocation Authority in March of 1942. The photograph shows the </w:t>
      </w:r>
      <w:proofErr w:type="spellStart"/>
      <w:r>
        <w:rPr>
          <w:rFonts w:ascii="Roboto" w:eastAsia="Roboto" w:hAnsi="Roboto" w:cs="Roboto"/>
          <w:color w:val="555555"/>
          <w:sz w:val="21"/>
          <w:szCs w:val="21"/>
          <w:highlight w:val="white"/>
        </w:rPr>
        <w:t>Wanto</w:t>
      </w:r>
      <w:proofErr w:type="spellEnd"/>
      <w:r>
        <w:rPr>
          <w:rFonts w:ascii="Roboto" w:eastAsia="Roboto" w:hAnsi="Roboto" w:cs="Roboto"/>
          <w:color w:val="555555"/>
          <w:sz w:val="21"/>
          <w:szCs w:val="21"/>
          <w:highlight w:val="white"/>
        </w:rPr>
        <w:t xml:space="preserve"> Co. store located in Oakland, California. The business was owned by the Matsuda family.  It was placed in the window </w:t>
      </w:r>
      <w:r>
        <w:rPr>
          <w:rFonts w:ascii="Roboto" w:eastAsia="Roboto" w:hAnsi="Roboto" w:cs="Roboto"/>
          <w:color w:val="555555"/>
          <w:sz w:val="21"/>
          <w:szCs w:val="21"/>
          <w:highlight w:val="white"/>
        </w:rPr>
        <w:t xml:space="preserve">of the store, on December 8, the day after Pearl Harbor. Their store was closed following orders to persons of Japanese descent to evacuate from certain West Coast areas.  </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755E6" w14:paraId="2FC233E1" w14:textId="77777777">
        <w:tc>
          <w:tcPr>
            <w:tcW w:w="10800" w:type="dxa"/>
            <w:shd w:val="clear" w:color="auto" w:fill="D9EAD3"/>
            <w:tcMar>
              <w:top w:w="100" w:type="dxa"/>
              <w:left w:w="100" w:type="dxa"/>
              <w:bottom w:w="100" w:type="dxa"/>
              <w:right w:w="100" w:type="dxa"/>
            </w:tcMar>
          </w:tcPr>
          <w:p w14:paraId="35603D83" w14:textId="77777777" w:rsidR="004755E6" w:rsidRDefault="00686D87">
            <w:pPr>
              <w:numPr>
                <w:ilvl w:val="0"/>
                <w:numId w:val="3"/>
              </w:numPr>
              <w:spacing w:line="240" w:lineRule="auto"/>
              <w:rPr>
                <w:rFonts w:ascii="Roboto" w:eastAsia="Roboto" w:hAnsi="Roboto" w:cs="Roboto"/>
                <w:b/>
                <w:color w:val="555555"/>
                <w:sz w:val="25"/>
                <w:szCs w:val="25"/>
              </w:rPr>
            </w:pPr>
            <w:r>
              <w:rPr>
                <w:rFonts w:ascii="Roboto" w:eastAsia="Roboto" w:hAnsi="Roboto" w:cs="Roboto"/>
                <w:b/>
                <w:color w:val="555555"/>
                <w:sz w:val="25"/>
                <w:szCs w:val="25"/>
              </w:rPr>
              <w:t>What are the likely reasons that the Matsuda family put this sign up in front of th</w:t>
            </w:r>
            <w:r>
              <w:rPr>
                <w:rFonts w:ascii="Roboto" w:eastAsia="Roboto" w:hAnsi="Roboto" w:cs="Roboto"/>
                <w:b/>
                <w:color w:val="555555"/>
                <w:sz w:val="25"/>
                <w:szCs w:val="25"/>
              </w:rPr>
              <w:t>eir store?  How might those reasons be related to the timing of when they put it up?</w:t>
            </w:r>
          </w:p>
          <w:p w14:paraId="4824ACD2" w14:textId="77777777" w:rsidR="004755E6" w:rsidRDefault="004755E6">
            <w:pPr>
              <w:spacing w:line="240" w:lineRule="auto"/>
              <w:rPr>
                <w:rFonts w:ascii="Roboto" w:eastAsia="Roboto" w:hAnsi="Roboto" w:cs="Roboto"/>
                <w:b/>
                <w:color w:val="555555"/>
                <w:sz w:val="25"/>
                <w:szCs w:val="25"/>
              </w:rPr>
            </w:pPr>
          </w:p>
          <w:p w14:paraId="4206D326" w14:textId="77777777" w:rsidR="004755E6" w:rsidRDefault="004755E6">
            <w:pPr>
              <w:spacing w:line="240" w:lineRule="auto"/>
              <w:rPr>
                <w:rFonts w:ascii="Roboto" w:eastAsia="Roboto" w:hAnsi="Roboto" w:cs="Roboto"/>
                <w:b/>
                <w:color w:val="555555"/>
                <w:sz w:val="25"/>
                <w:szCs w:val="25"/>
              </w:rPr>
            </w:pPr>
          </w:p>
          <w:p w14:paraId="1ADF30FF" w14:textId="77777777" w:rsidR="004755E6" w:rsidRDefault="004755E6">
            <w:pPr>
              <w:spacing w:line="240" w:lineRule="auto"/>
              <w:rPr>
                <w:rFonts w:ascii="Roboto" w:eastAsia="Roboto" w:hAnsi="Roboto" w:cs="Roboto"/>
                <w:b/>
                <w:color w:val="555555"/>
                <w:sz w:val="25"/>
                <w:szCs w:val="25"/>
              </w:rPr>
            </w:pPr>
          </w:p>
          <w:p w14:paraId="7F677874" w14:textId="77777777" w:rsidR="004755E6" w:rsidRDefault="004755E6">
            <w:pPr>
              <w:spacing w:line="240" w:lineRule="auto"/>
              <w:rPr>
                <w:rFonts w:ascii="Roboto" w:eastAsia="Roboto" w:hAnsi="Roboto" w:cs="Roboto"/>
                <w:b/>
                <w:color w:val="555555"/>
                <w:sz w:val="25"/>
                <w:szCs w:val="25"/>
              </w:rPr>
            </w:pPr>
          </w:p>
          <w:p w14:paraId="3F8507D5" w14:textId="77777777" w:rsidR="004755E6" w:rsidRDefault="004755E6">
            <w:pPr>
              <w:spacing w:line="240" w:lineRule="auto"/>
              <w:rPr>
                <w:rFonts w:ascii="Roboto" w:eastAsia="Roboto" w:hAnsi="Roboto" w:cs="Roboto"/>
                <w:b/>
                <w:color w:val="555555"/>
                <w:sz w:val="25"/>
                <w:szCs w:val="25"/>
              </w:rPr>
            </w:pPr>
          </w:p>
          <w:p w14:paraId="6D8A3C6F" w14:textId="51FD6206" w:rsidR="004755E6" w:rsidRDefault="00686D87">
            <w:pPr>
              <w:numPr>
                <w:ilvl w:val="0"/>
                <w:numId w:val="3"/>
              </w:numPr>
              <w:spacing w:line="240" w:lineRule="auto"/>
              <w:rPr>
                <w:rFonts w:ascii="Roboto" w:eastAsia="Roboto" w:hAnsi="Roboto" w:cs="Roboto"/>
                <w:b/>
                <w:color w:val="555555"/>
                <w:sz w:val="25"/>
                <w:szCs w:val="25"/>
              </w:rPr>
            </w:pPr>
            <w:r>
              <w:rPr>
                <w:rFonts w:ascii="Roboto" w:eastAsia="Roboto" w:hAnsi="Roboto" w:cs="Roboto"/>
                <w:b/>
                <w:color w:val="555555"/>
                <w:sz w:val="25"/>
                <w:szCs w:val="25"/>
              </w:rPr>
              <w:t>Consider ideas around racism</w:t>
            </w:r>
            <w:r>
              <w:rPr>
                <w:rFonts w:ascii="Roboto" w:eastAsia="Roboto" w:hAnsi="Roboto" w:cs="Roboto"/>
                <w:b/>
                <w:color w:val="555555"/>
                <w:sz w:val="25"/>
                <w:szCs w:val="25"/>
              </w:rPr>
              <w:t xml:space="preserve">, loyalty, citizenship, and civil rights. What is the larger message that “I am an American” might convey to those who see the sign? </w:t>
            </w:r>
          </w:p>
          <w:p w14:paraId="6B3D6828" w14:textId="77777777" w:rsidR="004755E6" w:rsidRDefault="004755E6">
            <w:pPr>
              <w:spacing w:line="240" w:lineRule="auto"/>
              <w:rPr>
                <w:rFonts w:ascii="Roboto" w:eastAsia="Roboto" w:hAnsi="Roboto" w:cs="Roboto"/>
                <w:sz w:val="25"/>
                <w:szCs w:val="25"/>
              </w:rPr>
            </w:pPr>
          </w:p>
          <w:p w14:paraId="2DD1ADDC" w14:textId="77777777" w:rsidR="004755E6" w:rsidRDefault="004755E6">
            <w:pPr>
              <w:spacing w:line="240" w:lineRule="auto"/>
              <w:rPr>
                <w:rFonts w:ascii="Roboto" w:eastAsia="Roboto" w:hAnsi="Roboto" w:cs="Roboto"/>
                <w:sz w:val="25"/>
                <w:szCs w:val="25"/>
              </w:rPr>
            </w:pPr>
          </w:p>
          <w:p w14:paraId="600796FA" w14:textId="77777777" w:rsidR="004755E6" w:rsidRDefault="004755E6">
            <w:pPr>
              <w:spacing w:line="240" w:lineRule="auto"/>
              <w:rPr>
                <w:rFonts w:ascii="Roboto" w:eastAsia="Roboto" w:hAnsi="Roboto" w:cs="Roboto"/>
                <w:sz w:val="25"/>
                <w:szCs w:val="25"/>
              </w:rPr>
            </w:pPr>
          </w:p>
          <w:p w14:paraId="1E37EEA8" w14:textId="77777777" w:rsidR="004755E6" w:rsidRDefault="004755E6">
            <w:pPr>
              <w:spacing w:line="240" w:lineRule="auto"/>
              <w:rPr>
                <w:rFonts w:ascii="Roboto" w:eastAsia="Roboto" w:hAnsi="Roboto" w:cs="Roboto"/>
                <w:sz w:val="25"/>
                <w:szCs w:val="25"/>
              </w:rPr>
            </w:pPr>
          </w:p>
          <w:p w14:paraId="62CB63D8" w14:textId="77777777" w:rsidR="004755E6" w:rsidRDefault="004755E6">
            <w:pPr>
              <w:spacing w:line="240" w:lineRule="auto"/>
              <w:rPr>
                <w:rFonts w:ascii="Roboto" w:eastAsia="Roboto" w:hAnsi="Roboto" w:cs="Roboto"/>
                <w:sz w:val="25"/>
                <w:szCs w:val="25"/>
              </w:rPr>
            </w:pPr>
          </w:p>
        </w:tc>
      </w:tr>
    </w:tbl>
    <w:p w14:paraId="484D137B" w14:textId="77777777" w:rsidR="004755E6" w:rsidRDefault="004755E6">
      <w:pPr>
        <w:pBdr>
          <w:bottom w:val="none" w:sz="0" w:space="11" w:color="auto"/>
        </w:pBdr>
        <w:shd w:val="clear" w:color="auto" w:fill="FFFFFF"/>
        <w:spacing w:line="288" w:lineRule="auto"/>
        <w:rPr>
          <w:rFonts w:ascii="Roboto" w:eastAsia="Roboto" w:hAnsi="Roboto" w:cs="Roboto"/>
          <w:color w:val="555555"/>
          <w:sz w:val="21"/>
          <w:szCs w:val="21"/>
          <w:highlight w:val="white"/>
        </w:rPr>
      </w:pPr>
    </w:p>
    <w:p w14:paraId="4FF1403B" w14:textId="77777777" w:rsidR="004755E6" w:rsidRDefault="00686D87">
      <w:pPr>
        <w:pBdr>
          <w:bottom w:val="none" w:sz="0" w:space="11" w:color="auto"/>
        </w:pBdr>
        <w:shd w:val="clear" w:color="auto" w:fill="FFFFFF"/>
        <w:spacing w:line="288" w:lineRule="auto"/>
        <w:rPr>
          <w:rFonts w:ascii="Roboto" w:eastAsia="Roboto" w:hAnsi="Roboto" w:cs="Roboto"/>
          <w:b/>
          <w:color w:val="134F5C"/>
          <w:sz w:val="28"/>
          <w:szCs w:val="28"/>
        </w:rPr>
      </w:pPr>
      <w:r>
        <w:rPr>
          <w:rFonts w:ascii="Roboto" w:eastAsia="Roboto" w:hAnsi="Roboto" w:cs="Roboto"/>
          <w:b/>
          <w:color w:val="134F5C"/>
          <w:sz w:val="28"/>
          <w:szCs w:val="28"/>
        </w:rPr>
        <w:t xml:space="preserve">Document 2: “Japanese Relocation” a government produced short </w:t>
      </w:r>
      <w:proofErr w:type="gramStart"/>
      <w:r>
        <w:rPr>
          <w:rFonts w:ascii="Roboto" w:eastAsia="Roboto" w:hAnsi="Roboto" w:cs="Roboto"/>
          <w:b/>
          <w:color w:val="134F5C"/>
          <w:sz w:val="28"/>
          <w:szCs w:val="28"/>
        </w:rPr>
        <w:t>film</w:t>
      </w:r>
      <w:proofErr w:type="gramEnd"/>
      <w:r>
        <w:rPr>
          <w:rFonts w:ascii="Roboto" w:eastAsia="Roboto" w:hAnsi="Roboto" w:cs="Roboto"/>
          <w:b/>
          <w:color w:val="134F5C"/>
          <w:sz w:val="28"/>
          <w:szCs w:val="28"/>
        </w:rPr>
        <w:t xml:space="preserve">. </w:t>
      </w:r>
    </w:p>
    <w:p w14:paraId="7539FC82" w14:textId="77777777" w:rsidR="004755E6" w:rsidRDefault="004755E6">
      <w:pPr>
        <w:pBdr>
          <w:bottom w:val="none" w:sz="0" w:space="11" w:color="auto"/>
        </w:pBdr>
        <w:shd w:val="clear" w:color="auto" w:fill="FFFFFF"/>
        <w:spacing w:line="288" w:lineRule="auto"/>
        <w:rPr>
          <w:rFonts w:ascii="Roboto" w:eastAsia="Roboto" w:hAnsi="Roboto" w:cs="Roboto"/>
          <w:b/>
          <w:color w:val="555555"/>
          <w:sz w:val="21"/>
          <w:szCs w:val="21"/>
          <w:highlight w:val="white"/>
        </w:rPr>
      </w:pPr>
    </w:p>
    <w:p w14:paraId="4C9908B4" w14:textId="77777777" w:rsidR="004755E6" w:rsidRDefault="00686D87">
      <w:pPr>
        <w:pBdr>
          <w:bottom w:val="none" w:sz="0" w:space="11" w:color="auto"/>
        </w:pBdr>
        <w:shd w:val="clear" w:color="auto" w:fill="FFFFFF"/>
        <w:spacing w:line="288" w:lineRule="auto"/>
        <w:rPr>
          <w:rFonts w:ascii="Roboto" w:eastAsia="Roboto" w:hAnsi="Roboto" w:cs="Roboto"/>
          <w:b/>
          <w:color w:val="555555"/>
          <w:sz w:val="21"/>
          <w:szCs w:val="21"/>
          <w:highlight w:val="white"/>
        </w:rPr>
      </w:pPr>
      <w:r>
        <w:rPr>
          <w:rFonts w:ascii="Roboto" w:eastAsia="Roboto" w:hAnsi="Roboto" w:cs="Roboto"/>
          <w:b/>
          <w:color w:val="555555"/>
          <w:sz w:val="21"/>
          <w:szCs w:val="21"/>
          <w:highlight w:val="white"/>
        </w:rPr>
        <w:t xml:space="preserve">Source Information:  </w:t>
      </w:r>
    </w:p>
    <w:p w14:paraId="25EFB670" w14:textId="77777777" w:rsidR="004755E6" w:rsidRDefault="004755E6">
      <w:pPr>
        <w:pBdr>
          <w:bottom w:val="none" w:sz="0" w:space="11" w:color="auto"/>
        </w:pBdr>
        <w:shd w:val="clear" w:color="auto" w:fill="FFFFFF"/>
        <w:spacing w:line="288" w:lineRule="auto"/>
        <w:rPr>
          <w:rFonts w:ascii="Roboto" w:eastAsia="Roboto" w:hAnsi="Roboto" w:cs="Roboto"/>
          <w:color w:val="555555"/>
          <w:sz w:val="21"/>
          <w:szCs w:val="21"/>
          <w:highlight w:val="white"/>
        </w:rPr>
      </w:pPr>
    </w:p>
    <w:p w14:paraId="7836A061" w14:textId="77777777" w:rsidR="004755E6" w:rsidRDefault="00686D87">
      <w:pPr>
        <w:pBdr>
          <w:bottom w:val="none" w:sz="0" w:space="11" w:color="auto"/>
        </w:pBdr>
        <w:shd w:val="clear" w:color="auto" w:fill="FFFFFF"/>
        <w:spacing w:line="288" w:lineRule="auto"/>
        <w:rPr>
          <w:rFonts w:ascii="Roboto" w:eastAsia="Roboto" w:hAnsi="Roboto" w:cs="Roboto"/>
          <w:color w:val="030303"/>
          <w:sz w:val="21"/>
          <w:szCs w:val="21"/>
          <w:shd w:val="clear" w:color="auto" w:fill="F9F9F9"/>
        </w:rPr>
      </w:pPr>
      <w:r>
        <w:rPr>
          <w:rFonts w:ascii="Roboto" w:eastAsia="Roboto" w:hAnsi="Roboto" w:cs="Roboto"/>
          <w:color w:val="030303"/>
          <w:sz w:val="21"/>
          <w:szCs w:val="21"/>
          <w:shd w:val="clear" w:color="auto" w:fill="F9F9F9"/>
        </w:rPr>
        <w:t xml:space="preserve">“Japanese Relocation” was a film produced in 1943 by the U.S. Office of War Information, the film "Japanese Relocation" addressing the internment of Japanese American citizens during World War II. </w:t>
      </w:r>
    </w:p>
    <w:p w14:paraId="62B3A432" w14:textId="77777777" w:rsidR="004755E6" w:rsidRDefault="004755E6">
      <w:pPr>
        <w:pBdr>
          <w:bottom w:val="none" w:sz="0" w:space="11" w:color="auto"/>
        </w:pBdr>
        <w:shd w:val="clear" w:color="auto" w:fill="FFFFFF"/>
        <w:spacing w:line="288" w:lineRule="auto"/>
        <w:rPr>
          <w:rFonts w:ascii="Roboto" w:eastAsia="Roboto" w:hAnsi="Roboto" w:cs="Roboto"/>
          <w:color w:val="030303"/>
          <w:sz w:val="21"/>
          <w:szCs w:val="21"/>
          <w:shd w:val="clear" w:color="auto" w:fill="F9F9F9"/>
        </w:rPr>
      </w:pPr>
    </w:p>
    <w:p w14:paraId="20AEEEDA" w14:textId="77777777" w:rsidR="004755E6" w:rsidRDefault="00686D87">
      <w:pPr>
        <w:pBdr>
          <w:bottom w:val="none" w:sz="0" w:space="11" w:color="auto"/>
        </w:pBdr>
        <w:shd w:val="clear" w:color="auto" w:fill="FFFFFF"/>
        <w:spacing w:line="288" w:lineRule="auto"/>
        <w:jc w:val="center"/>
        <w:rPr>
          <w:rFonts w:ascii="Roboto" w:eastAsia="Roboto" w:hAnsi="Roboto" w:cs="Roboto"/>
          <w:b/>
          <w:color w:val="134F5C"/>
          <w:sz w:val="25"/>
          <w:szCs w:val="25"/>
          <w:shd w:val="clear" w:color="auto" w:fill="F9F9F9"/>
        </w:rPr>
      </w:pPr>
      <w:hyperlink r:id="rId6">
        <w:r>
          <w:rPr>
            <w:rFonts w:ascii="Roboto" w:eastAsia="Roboto" w:hAnsi="Roboto" w:cs="Roboto"/>
            <w:b/>
            <w:color w:val="134F5C"/>
            <w:sz w:val="25"/>
            <w:szCs w:val="25"/>
            <w:u w:val="single"/>
            <w:shd w:val="clear" w:color="auto" w:fill="F9F9F9"/>
          </w:rPr>
          <w:t xml:space="preserve">Click here to view the film. </w:t>
        </w:r>
      </w:hyperlink>
    </w:p>
    <w:p w14:paraId="720DEF1E" w14:textId="77777777" w:rsidR="004755E6" w:rsidRDefault="004755E6">
      <w:pPr>
        <w:pBdr>
          <w:bottom w:val="none" w:sz="0" w:space="11" w:color="auto"/>
        </w:pBdr>
        <w:shd w:val="clear" w:color="auto" w:fill="FFFFFF"/>
        <w:spacing w:line="288" w:lineRule="auto"/>
        <w:jc w:val="center"/>
        <w:rPr>
          <w:rFonts w:ascii="Roboto" w:eastAsia="Roboto" w:hAnsi="Roboto" w:cs="Roboto"/>
          <w:color w:val="030303"/>
          <w:sz w:val="21"/>
          <w:szCs w:val="21"/>
          <w:shd w:val="clear" w:color="auto" w:fill="F9F9F9"/>
        </w:rPr>
      </w:pPr>
    </w:p>
    <w:p w14:paraId="1B9B4E82" w14:textId="77777777" w:rsidR="004755E6" w:rsidRDefault="004755E6">
      <w:pPr>
        <w:pBdr>
          <w:bottom w:val="none" w:sz="0" w:space="11" w:color="auto"/>
        </w:pBdr>
        <w:shd w:val="clear" w:color="auto" w:fill="FFFFFF"/>
        <w:spacing w:line="288" w:lineRule="auto"/>
        <w:rPr>
          <w:rFonts w:ascii="Roboto" w:eastAsia="Roboto" w:hAnsi="Roboto" w:cs="Roboto"/>
          <w:color w:val="030303"/>
          <w:sz w:val="21"/>
          <w:szCs w:val="21"/>
          <w:shd w:val="clear" w:color="auto" w:fill="F9F9F9"/>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755E6" w14:paraId="22C12AEE" w14:textId="77777777">
        <w:tc>
          <w:tcPr>
            <w:tcW w:w="10800" w:type="dxa"/>
            <w:shd w:val="clear" w:color="auto" w:fill="D9EAD3"/>
            <w:tcMar>
              <w:top w:w="100" w:type="dxa"/>
              <w:left w:w="100" w:type="dxa"/>
              <w:bottom w:w="100" w:type="dxa"/>
              <w:right w:w="100" w:type="dxa"/>
            </w:tcMar>
          </w:tcPr>
          <w:p w14:paraId="301F8767" w14:textId="77777777" w:rsidR="004755E6" w:rsidRDefault="00686D87">
            <w:pPr>
              <w:numPr>
                <w:ilvl w:val="0"/>
                <w:numId w:val="2"/>
              </w:numPr>
              <w:spacing w:line="240" w:lineRule="auto"/>
              <w:rPr>
                <w:rFonts w:ascii="Roboto" w:eastAsia="Roboto" w:hAnsi="Roboto" w:cs="Roboto"/>
                <w:b/>
                <w:sz w:val="25"/>
                <w:szCs w:val="25"/>
              </w:rPr>
            </w:pPr>
            <w:r>
              <w:rPr>
                <w:rFonts w:ascii="Roboto" w:eastAsia="Roboto" w:hAnsi="Roboto" w:cs="Roboto"/>
                <w:b/>
                <w:sz w:val="25"/>
                <w:szCs w:val="25"/>
              </w:rPr>
              <w:t>Considering the origin and contents of the film, what is the purpose of the film?</w:t>
            </w:r>
          </w:p>
          <w:p w14:paraId="449A3A68" w14:textId="77777777" w:rsidR="004755E6" w:rsidRDefault="004755E6">
            <w:pPr>
              <w:spacing w:line="240" w:lineRule="auto"/>
              <w:rPr>
                <w:rFonts w:ascii="Roboto" w:eastAsia="Roboto" w:hAnsi="Roboto" w:cs="Roboto"/>
                <w:b/>
                <w:sz w:val="25"/>
                <w:szCs w:val="25"/>
              </w:rPr>
            </w:pPr>
          </w:p>
          <w:p w14:paraId="6BBF8643" w14:textId="77777777" w:rsidR="004755E6" w:rsidRDefault="004755E6">
            <w:pPr>
              <w:spacing w:line="240" w:lineRule="auto"/>
              <w:rPr>
                <w:rFonts w:ascii="Roboto" w:eastAsia="Roboto" w:hAnsi="Roboto" w:cs="Roboto"/>
                <w:b/>
                <w:sz w:val="25"/>
                <w:szCs w:val="25"/>
              </w:rPr>
            </w:pPr>
          </w:p>
          <w:p w14:paraId="2D8EBA6B" w14:textId="77777777" w:rsidR="004755E6" w:rsidRDefault="004755E6">
            <w:pPr>
              <w:spacing w:line="240" w:lineRule="auto"/>
              <w:rPr>
                <w:rFonts w:ascii="Roboto" w:eastAsia="Roboto" w:hAnsi="Roboto" w:cs="Roboto"/>
                <w:b/>
                <w:sz w:val="25"/>
                <w:szCs w:val="25"/>
              </w:rPr>
            </w:pPr>
          </w:p>
          <w:p w14:paraId="57925AEF" w14:textId="77777777" w:rsidR="004755E6" w:rsidRDefault="004755E6">
            <w:pPr>
              <w:spacing w:line="240" w:lineRule="auto"/>
              <w:rPr>
                <w:rFonts w:ascii="Roboto" w:eastAsia="Roboto" w:hAnsi="Roboto" w:cs="Roboto"/>
                <w:b/>
                <w:sz w:val="25"/>
                <w:szCs w:val="25"/>
              </w:rPr>
            </w:pPr>
          </w:p>
          <w:p w14:paraId="24B76847" w14:textId="77777777" w:rsidR="004755E6" w:rsidRDefault="004755E6">
            <w:pPr>
              <w:spacing w:line="240" w:lineRule="auto"/>
              <w:rPr>
                <w:rFonts w:ascii="Roboto" w:eastAsia="Roboto" w:hAnsi="Roboto" w:cs="Roboto"/>
                <w:b/>
                <w:sz w:val="25"/>
                <w:szCs w:val="25"/>
              </w:rPr>
            </w:pPr>
          </w:p>
          <w:p w14:paraId="2B284363" w14:textId="77777777" w:rsidR="004755E6" w:rsidRDefault="00686D87">
            <w:pPr>
              <w:numPr>
                <w:ilvl w:val="0"/>
                <w:numId w:val="2"/>
              </w:numPr>
              <w:spacing w:line="240" w:lineRule="auto"/>
              <w:rPr>
                <w:rFonts w:ascii="Roboto" w:eastAsia="Roboto" w:hAnsi="Roboto" w:cs="Roboto"/>
                <w:b/>
                <w:sz w:val="25"/>
                <w:szCs w:val="25"/>
              </w:rPr>
            </w:pPr>
            <w:r>
              <w:rPr>
                <w:rFonts w:ascii="Roboto" w:eastAsia="Roboto" w:hAnsi="Roboto" w:cs="Roboto"/>
                <w:b/>
                <w:sz w:val="25"/>
                <w:szCs w:val="25"/>
              </w:rPr>
              <w:t>What is the “story” or Japanese Incarceration the film tries to tell? How does the images and music contribute to that message?</w:t>
            </w:r>
          </w:p>
          <w:p w14:paraId="42ADED67" w14:textId="77777777" w:rsidR="004755E6" w:rsidRDefault="004755E6">
            <w:pPr>
              <w:spacing w:line="240" w:lineRule="auto"/>
              <w:rPr>
                <w:rFonts w:ascii="Roboto" w:eastAsia="Roboto" w:hAnsi="Roboto" w:cs="Roboto"/>
                <w:b/>
                <w:sz w:val="25"/>
                <w:szCs w:val="25"/>
              </w:rPr>
            </w:pPr>
          </w:p>
          <w:p w14:paraId="25796A5A" w14:textId="77777777" w:rsidR="004755E6" w:rsidRDefault="004755E6">
            <w:pPr>
              <w:spacing w:line="240" w:lineRule="auto"/>
              <w:rPr>
                <w:rFonts w:ascii="Roboto" w:eastAsia="Roboto" w:hAnsi="Roboto" w:cs="Roboto"/>
                <w:b/>
                <w:sz w:val="25"/>
                <w:szCs w:val="25"/>
              </w:rPr>
            </w:pPr>
          </w:p>
          <w:p w14:paraId="3DF1C1AF" w14:textId="77777777" w:rsidR="004755E6" w:rsidRDefault="004755E6">
            <w:pPr>
              <w:spacing w:line="240" w:lineRule="auto"/>
              <w:rPr>
                <w:rFonts w:ascii="Roboto" w:eastAsia="Roboto" w:hAnsi="Roboto" w:cs="Roboto"/>
                <w:b/>
                <w:sz w:val="25"/>
                <w:szCs w:val="25"/>
              </w:rPr>
            </w:pPr>
          </w:p>
          <w:p w14:paraId="7EA018E2" w14:textId="77777777" w:rsidR="004755E6" w:rsidRDefault="004755E6">
            <w:pPr>
              <w:spacing w:line="240" w:lineRule="auto"/>
              <w:rPr>
                <w:rFonts w:ascii="Roboto" w:eastAsia="Roboto" w:hAnsi="Roboto" w:cs="Roboto"/>
                <w:b/>
                <w:sz w:val="25"/>
                <w:szCs w:val="25"/>
              </w:rPr>
            </w:pPr>
          </w:p>
          <w:p w14:paraId="5EE78CC9" w14:textId="77777777" w:rsidR="004755E6" w:rsidRDefault="00686D87">
            <w:pPr>
              <w:numPr>
                <w:ilvl w:val="0"/>
                <w:numId w:val="2"/>
              </w:numPr>
              <w:spacing w:line="240" w:lineRule="auto"/>
              <w:rPr>
                <w:rFonts w:ascii="Roboto" w:eastAsia="Roboto" w:hAnsi="Roboto" w:cs="Roboto"/>
                <w:b/>
                <w:sz w:val="25"/>
                <w:szCs w:val="25"/>
              </w:rPr>
            </w:pPr>
            <w:r>
              <w:rPr>
                <w:rFonts w:ascii="Roboto" w:eastAsia="Roboto" w:hAnsi="Roboto" w:cs="Roboto"/>
                <w:b/>
                <w:sz w:val="25"/>
                <w:szCs w:val="25"/>
              </w:rPr>
              <w:lastRenderedPageBreak/>
              <w:t xml:space="preserve"> Why would it be a bad idea for a historian to use this film as evidence for what Japanese Incarceration was like?</w:t>
            </w:r>
          </w:p>
          <w:p w14:paraId="7410F06E" w14:textId="77777777" w:rsidR="004755E6" w:rsidRDefault="004755E6">
            <w:pPr>
              <w:spacing w:line="240" w:lineRule="auto"/>
              <w:rPr>
                <w:rFonts w:ascii="Roboto" w:eastAsia="Roboto" w:hAnsi="Roboto" w:cs="Roboto"/>
                <w:b/>
                <w:sz w:val="25"/>
                <w:szCs w:val="25"/>
              </w:rPr>
            </w:pPr>
          </w:p>
          <w:p w14:paraId="48E49E00" w14:textId="77777777" w:rsidR="004755E6" w:rsidRDefault="004755E6">
            <w:pPr>
              <w:spacing w:line="240" w:lineRule="auto"/>
              <w:rPr>
                <w:rFonts w:ascii="Roboto" w:eastAsia="Roboto" w:hAnsi="Roboto" w:cs="Roboto"/>
                <w:b/>
                <w:sz w:val="25"/>
                <w:szCs w:val="25"/>
              </w:rPr>
            </w:pPr>
          </w:p>
          <w:p w14:paraId="058E5187" w14:textId="77777777" w:rsidR="004755E6" w:rsidRDefault="004755E6">
            <w:pPr>
              <w:spacing w:line="240" w:lineRule="auto"/>
              <w:rPr>
                <w:rFonts w:ascii="Roboto" w:eastAsia="Roboto" w:hAnsi="Roboto" w:cs="Roboto"/>
                <w:b/>
                <w:sz w:val="25"/>
                <w:szCs w:val="25"/>
              </w:rPr>
            </w:pPr>
          </w:p>
          <w:p w14:paraId="3FDA4E42" w14:textId="77777777" w:rsidR="004755E6" w:rsidRDefault="004755E6">
            <w:pPr>
              <w:spacing w:line="240" w:lineRule="auto"/>
              <w:rPr>
                <w:rFonts w:ascii="Roboto" w:eastAsia="Roboto" w:hAnsi="Roboto" w:cs="Roboto"/>
                <w:b/>
                <w:sz w:val="25"/>
                <w:szCs w:val="25"/>
              </w:rPr>
            </w:pPr>
          </w:p>
          <w:p w14:paraId="34F905E1" w14:textId="77777777" w:rsidR="004755E6" w:rsidRDefault="00686D87">
            <w:pPr>
              <w:numPr>
                <w:ilvl w:val="0"/>
                <w:numId w:val="2"/>
              </w:numPr>
              <w:spacing w:line="240" w:lineRule="auto"/>
              <w:rPr>
                <w:rFonts w:ascii="Roboto" w:eastAsia="Roboto" w:hAnsi="Roboto" w:cs="Roboto"/>
                <w:b/>
                <w:sz w:val="25"/>
                <w:szCs w:val="25"/>
              </w:rPr>
            </w:pPr>
            <w:r>
              <w:rPr>
                <w:rFonts w:ascii="Roboto" w:eastAsia="Roboto" w:hAnsi="Roboto" w:cs="Roboto"/>
                <w:b/>
                <w:sz w:val="25"/>
                <w:szCs w:val="25"/>
              </w:rPr>
              <w:t xml:space="preserve">What </w:t>
            </w:r>
            <w:r>
              <w:rPr>
                <w:rFonts w:ascii="Roboto" w:eastAsia="Roboto" w:hAnsi="Roboto" w:cs="Roboto"/>
                <w:b/>
                <w:sz w:val="25"/>
                <w:szCs w:val="25"/>
              </w:rPr>
              <w:t>value would this film have for a historian?  How should a video like this be used to help understand what happened?</w:t>
            </w:r>
          </w:p>
          <w:p w14:paraId="506362A7" w14:textId="77777777" w:rsidR="004755E6" w:rsidRDefault="004755E6">
            <w:pPr>
              <w:spacing w:line="240" w:lineRule="auto"/>
              <w:rPr>
                <w:rFonts w:ascii="Roboto" w:eastAsia="Roboto" w:hAnsi="Roboto" w:cs="Roboto"/>
                <w:b/>
                <w:sz w:val="25"/>
                <w:szCs w:val="25"/>
              </w:rPr>
            </w:pPr>
          </w:p>
          <w:p w14:paraId="0FCC7950" w14:textId="77777777" w:rsidR="004755E6" w:rsidRDefault="004755E6">
            <w:pPr>
              <w:spacing w:line="240" w:lineRule="auto"/>
              <w:rPr>
                <w:rFonts w:ascii="Roboto" w:eastAsia="Roboto" w:hAnsi="Roboto" w:cs="Roboto"/>
                <w:b/>
                <w:sz w:val="25"/>
                <w:szCs w:val="25"/>
              </w:rPr>
            </w:pPr>
          </w:p>
          <w:p w14:paraId="3256A0F8" w14:textId="77777777" w:rsidR="004755E6" w:rsidRDefault="004755E6">
            <w:pPr>
              <w:spacing w:line="240" w:lineRule="auto"/>
              <w:rPr>
                <w:rFonts w:ascii="Roboto" w:eastAsia="Roboto" w:hAnsi="Roboto" w:cs="Roboto"/>
                <w:b/>
                <w:sz w:val="25"/>
                <w:szCs w:val="25"/>
              </w:rPr>
            </w:pPr>
          </w:p>
          <w:p w14:paraId="406A18B2" w14:textId="77777777" w:rsidR="004755E6" w:rsidRDefault="004755E6">
            <w:pPr>
              <w:spacing w:line="240" w:lineRule="auto"/>
              <w:rPr>
                <w:rFonts w:ascii="Roboto" w:eastAsia="Roboto" w:hAnsi="Roboto" w:cs="Roboto"/>
                <w:b/>
                <w:sz w:val="25"/>
                <w:szCs w:val="25"/>
              </w:rPr>
            </w:pPr>
          </w:p>
          <w:p w14:paraId="41422CE5" w14:textId="77777777" w:rsidR="004755E6" w:rsidRDefault="004755E6">
            <w:pPr>
              <w:spacing w:line="240" w:lineRule="auto"/>
              <w:rPr>
                <w:rFonts w:ascii="Roboto" w:eastAsia="Roboto" w:hAnsi="Roboto" w:cs="Roboto"/>
                <w:b/>
                <w:sz w:val="25"/>
                <w:szCs w:val="25"/>
              </w:rPr>
            </w:pPr>
          </w:p>
        </w:tc>
      </w:tr>
    </w:tbl>
    <w:p w14:paraId="6798A8DA" w14:textId="77777777" w:rsidR="004755E6" w:rsidRDefault="004755E6">
      <w:pPr>
        <w:pBdr>
          <w:bottom w:val="none" w:sz="0" w:space="11" w:color="auto"/>
        </w:pBdr>
        <w:shd w:val="clear" w:color="auto" w:fill="FFFFFF"/>
        <w:spacing w:line="288" w:lineRule="auto"/>
        <w:rPr>
          <w:rFonts w:ascii="Roboto" w:eastAsia="Roboto" w:hAnsi="Roboto" w:cs="Roboto"/>
          <w:b/>
          <w:color w:val="134F5C"/>
          <w:sz w:val="28"/>
          <w:szCs w:val="28"/>
        </w:rPr>
      </w:pPr>
    </w:p>
    <w:p w14:paraId="66929C78" w14:textId="77777777" w:rsidR="004755E6" w:rsidRDefault="00686D87">
      <w:pPr>
        <w:pBdr>
          <w:bottom w:val="none" w:sz="0" w:space="11" w:color="auto"/>
        </w:pBdr>
        <w:shd w:val="clear" w:color="auto" w:fill="FFFFFF"/>
        <w:spacing w:line="288" w:lineRule="auto"/>
        <w:rPr>
          <w:rFonts w:ascii="Open Sans" w:eastAsia="Open Sans" w:hAnsi="Open Sans" w:cs="Open Sans"/>
          <w:color w:val="134F5C"/>
          <w:sz w:val="21"/>
          <w:szCs w:val="21"/>
          <w:highlight w:val="white"/>
        </w:rPr>
      </w:pPr>
      <w:r>
        <w:rPr>
          <w:rFonts w:ascii="Roboto" w:eastAsia="Roboto" w:hAnsi="Roboto" w:cs="Roboto"/>
          <w:b/>
          <w:color w:val="134F5C"/>
          <w:sz w:val="28"/>
          <w:szCs w:val="28"/>
        </w:rPr>
        <w:t xml:space="preserve">Document 3: “Americans in Concentration Camps” Editorial </w:t>
      </w:r>
    </w:p>
    <w:p w14:paraId="2189894D" w14:textId="77777777" w:rsidR="004755E6" w:rsidRDefault="004755E6">
      <w:pPr>
        <w:pBdr>
          <w:bottom w:val="none" w:sz="0" w:space="11" w:color="auto"/>
        </w:pBdr>
        <w:shd w:val="clear" w:color="auto" w:fill="FFFFFF"/>
        <w:spacing w:line="288" w:lineRule="auto"/>
        <w:rPr>
          <w:rFonts w:ascii="Open Sans" w:eastAsia="Open Sans" w:hAnsi="Open Sans" w:cs="Open Sans"/>
          <w:color w:val="242424"/>
          <w:sz w:val="21"/>
          <w:szCs w:val="21"/>
          <w:highlight w:val="white"/>
        </w:rPr>
      </w:pPr>
    </w:p>
    <w:p w14:paraId="3465236B" w14:textId="77777777" w:rsidR="004755E6" w:rsidRDefault="00686D87">
      <w:pPr>
        <w:pBdr>
          <w:bottom w:val="none" w:sz="0" w:space="11" w:color="auto"/>
        </w:pBdr>
        <w:shd w:val="clear" w:color="auto" w:fill="FFFFFF"/>
        <w:spacing w:line="288" w:lineRule="auto"/>
        <w:rPr>
          <w:rFonts w:ascii="Roboto" w:eastAsia="Roboto" w:hAnsi="Roboto" w:cs="Roboto"/>
          <w:b/>
          <w:color w:val="555555"/>
          <w:sz w:val="21"/>
          <w:szCs w:val="21"/>
          <w:highlight w:val="white"/>
        </w:rPr>
      </w:pPr>
      <w:r>
        <w:rPr>
          <w:rFonts w:ascii="Roboto" w:eastAsia="Roboto" w:hAnsi="Roboto" w:cs="Roboto"/>
          <w:b/>
          <w:color w:val="555555"/>
          <w:sz w:val="21"/>
          <w:szCs w:val="21"/>
          <w:highlight w:val="white"/>
        </w:rPr>
        <w:t xml:space="preserve">Source Information:  </w:t>
      </w:r>
    </w:p>
    <w:p w14:paraId="270C8E8C" w14:textId="77777777" w:rsidR="004755E6" w:rsidRDefault="004755E6">
      <w:pPr>
        <w:pBdr>
          <w:bottom w:val="none" w:sz="0" w:space="11" w:color="auto"/>
        </w:pBdr>
        <w:shd w:val="clear" w:color="auto" w:fill="FFFFFF"/>
        <w:spacing w:line="288" w:lineRule="auto"/>
        <w:rPr>
          <w:rFonts w:ascii="Roboto" w:eastAsia="Roboto" w:hAnsi="Roboto" w:cs="Roboto"/>
          <w:color w:val="555555"/>
          <w:sz w:val="21"/>
          <w:szCs w:val="21"/>
          <w:highlight w:val="white"/>
        </w:rPr>
      </w:pPr>
    </w:p>
    <w:p w14:paraId="27C5600F" w14:textId="77777777" w:rsidR="004755E6" w:rsidRDefault="00686D87">
      <w:pPr>
        <w:pBdr>
          <w:bottom w:val="none" w:sz="0" w:space="11" w:color="auto"/>
        </w:pBdr>
        <w:shd w:val="clear" w:color="auto" w:fill="FFFFFF"/>
        <w:spacing w:line="288" w:lineRule="auto"/>
        <w:rPr>
          <w:rFonts w:ascii="Roboto" w:eastAsia="Roboto" w:hAnsi="Roboto" w:cs="Roboto"/>
          <w:color w:val="555555"/>
          <w:sz w:val="25"/>
          <w:szCs w:val="25"/>
          <w:highlight w:val="white"/>
        </w:rPr>
      </w:pPr>
      <w:r>
        <w:rPr>
          <w:rFonts w:ascii="Roboto" w:eastAsia="Roboto" w:hAnsi="Roboto" w:cs="Roboto"/>
          <w:color w:val="555555"/>
          <w:sz w:val="21"/>
          <w:szCs w:val="21"/>
          <w:highlight w:val="white"/>
        </w:rPr>
        <w:t xml:space="preserve">The following excerpt is from an editorial titled “Americans in Concentration Camps,” written by Harry Paxton Howard in September 1942.  It was published in </w:t>
      </w:r>
      <w:r>
        <w:rPr>
          <w:rFonts w:ascii="Roboto" w:eastAsia="Roboto" w:hAnsi="Roboto" w:cs="Roboto"/>
          <w:i/>
          <w:color w:val="555555"/>
          <w:sz w:val="21"/>
          <w:szCs w:val="21"/>
          <w:highlight w:val="white"/>
        </w:rPr>
        <w:t>The Crisis</w:t>
      </w:r>
      <w:r>
        <w:rPr>
          <w:rFonts w:ascii="Roboto" w:eastAsia="Roboto" w:hAnsi="Roboto" w:cs="Roboto"/>
          <w:color w:val="555555"/>
          <w:sz w:val="21"/>
          <w:szCs w:val="21"/>
          <w:highlight w:val="white"/>
        </w:rPr>
        <w:t xml:space="preserve"> shortly after the establishment of incarceration camps for Japanese Americans. Founded i</w:t>
      </w:r>
      <w:r>
        <w:rPr>
          <w:rFonts w:ascii="Roboto" w:eastAsia="Roboto" w:hAnsi="Roboto" w:cs="Roboto"/>
          <w:color w:val="555555"/>
          <w:sz w:val="21"/>
          <w:szCs w:val="21"/>
          <w:highlight w:val="white"/>
        </w:rPr>
        <w:t xml:space="preserve">n 1910, </w:t>
      </w:r>
      <w:r>
        <w:rPr>
          <w:rFonts w:ascii="Roboto" w:eastAsia="Roboto" w:hAnsi="Roboto" w:cs="Roboto"/>
          <w:i/>
          <w:color w:val="555555"/>
          <w:sz w:val="21"/>
          <w:szCs w:val="21"/>
          <w:highlight w:val="white"/>
        </w:rPr>
        <w:t xml:space="preserve">The Crisis </w:t>
      </w:r>
      <w:r>
        <w:rPr>
          <w:rFonts w:ascii="Roboto" w:eastAsia="Roboto" w:hAnsi="Roboto" w:cs="Roboto"/>
          <w:color w:val="555555"/>
          <w:sz w:val="21"/>
          <w:szCs w:val="21"/>
          <w:highlight w:val="white"/>
        </w:rPr>
        <w:t>is the official magazine of the National Association for the Advancement of Colored People (NAACP), an organization dedicated to promoting civil rights.</w:t>
      </w:r>
      <w:r>
        <w:rPr>
          <w:rFonts w:ascii="Roboto" w:eastAsia="Roboto" w:hAnsi="Roboto" w:cs="Roboto"/>
          <w:color w:val="555555"/>
          <w:sz w:val="25"/>
          <w:szCs w:val="25"/>
          <w:highlight w:val="white"/>
        </w:rPr>
        <w:t xml:space="preserve"> </w:t>
      </w:r>
    </w:p>
    <w:p w14:paraId="5A02F910" w14:textId="77777777" w:rsidR="004755E6" w:rsidRDefault="00686D87">
      <w:pPr>
        <w:pBdr>
          <w:bottom w:val="none" w:sz="0" w:space="11" w:color="auto"/>
        </w:pBdr>
        <w:shd w:val="clear" w:color="auto" w:fill="FFFFFF"/>
        <w:spacing w:line="288" w:lineRule="auto"/>
        <w:ind w:right="720" w:firstLine="720"/>
        <w:rPr>
          <w:rFonts w:ascii="Roboto" w:eastAsia="Roboto" w:hAnsi="Roboto" w:cs="Roboto"/>
          <w:color w:val="555555"/>
          <w:sz w:val="25"/>
          <w:szCs w:val="25"/>
          <w:highlight w:val="white"/>
        </w:rPr>
      </w:pPr>
      <w:r>
        <w:pict w14:anchorId="5A839453">
          <v:rect id="_x0000_i1025" style="width:0;height:1.5pt" o:hralign="center" o:hrstd="t" o:hr="t" fillcolor="#a0a0a0" stroked="f"/>
        </w:pict>
      </w:r>
    </w:p>
    <w:p w14:paraId="3F19BDF1" w14:textId="77777777" w:rsidR="004755E6" w:rsidRDefault="00686D87">
      <w:pPr>
        <w:pBdr>
          <w:bottom w:val="none" w:sz="0" w:space="11" w:color="auto"/>
        </w:pBdr>
        <w:shd w:val="clear" w:color="auto" w:fill="FFFFFF"/>
        <w:spacing w:line="288" w:lineRule="auto"/>
        <w:ind w:left="720" w:right="630"/>
        <w:rPr>
          <w:rFonts w:ascii="Roboto" w:eastAsia="Roboto" w:hAnsi="Roboto" w:cs="Roboto"/>
          <w:color w:val="242424"/>
          <w:sz w:val="25"/>
          <w:szCs w:val="25"/>
          <w:highlight w:val="white"/>
        </w:rPr>
      </w:pPr>
      <w:r>
        <w:rPr>
          <w:rFonts w:ascii="Roboto" w:eastAsia="Roboto" w:hAnsi="Roboto" w:cs="Roboto"/>
          <w:color w:val="242424"/>
          <w:sz w:val="25"/>
          <w:szCs w:val="25"/>
          <w:highlight w:val="white"/>
        </w:rPr>
        <w:t xml:space="preserve">Along the eastern coast of the United States, where the numbers of Americans of Japanese ancestry </w:t>
      </w:r>
      <w:proofErr w:type="gramStart"/>
      <w:r>
        <w:rPr>
          <w:rFonts w:ascii="Roboto" w:eastAsia="Roboto" w:hAnsi="Roboto" w:cs="Roboto"/>
          <w:color w:val="242424"/>
          <w:sz w:val="25"/>
          <w:szCs w:val="25"/>
          <w:highlight w:val="white"/>
        </w:rPr>
        <w:t>is</w:t>
      </w:r>
      <w:proofErr w:type="gramEnd"/>
      <w:r>
        <w:rPr>
          <w:rFonts w:ascii="Roboto" w:eastAsia="Roboto" w:hAnsi="Roboto" w:cs="Roboto"/>
          <w:color w:val="242424"/>
          <w:sz w:val="25"/>
          <w:szCs w:val="25"/>
          <w:highlight w:val="white"/>
        </w:rPr>
        <w:t xml:space="preserve"> comparatively small, no concentration camps have been established. From a military point of view, the only danger on this coast is from Germany and Italy</w:t>
      </w:r>
      <w:proofErr w:type="gramStart"/>
      <w:r>
        <w:rPr>
          <w:rFonts w:ascii="Roboto" w:eastAsia="Roboto" w:hAnsi="Roboto" w:cs="Roboto"/>
          <w:color w:val="242424"/>
          <w:sz w:val="25"/>
          <w:szCs w:val="25"/>
          <w:highlight w:val="white"/>
        </w:rPr>
        <w:t xml:space="preserve">. </w:t>
      </w:r>
      <w:r>
        <w:rPr>
          <w:rFonts w:ascii="Roboto" w:eastAsia="Roboto" w:hAnsi="Roboto" w:cs="Roboto"/>
          <w:color w:val="242424"/>
          <w:sz w:val="25"/>
          <w:szCs w:val="25"/>
          <w:highlight w:val="white"/>
        </w:rPr>
        <w:t>. . .</w:t>
      </w:r>
      <w:proofErr w:type="gramEnd"/>
      <w:r>
        <w:rPr>
          <w:rFonts w:ascii="Roboto" w:eastAsia="Roboto" w:hAnsi="Roboto" w:cs="Roboto"/>
          <w:color w:val="242424"/>
          <w:sz w:val="25"/>
          <w:szCs w:val="25"/>
          <w:highlight w:val="white"/>
        </w:rPr>
        <w:t xml:space="preserve"> But the American government has not taken any such high-handed action against Germans and Italians – and their American-born descendants – on the East Coast, as has been taken against Japanese and their American-born descendants on the West Coast. Ge</w:t>
      </w:r>
      <w:r>
        <w:rPr>
          <w:rFonts w:ascii="Roboto" w:eastAsia="Roboto" w:hAnsi="Roboto" w:cs="Roboto"/>
          <w:color w:val="242424"/>
          <w:sz w:val="25"/>
          <w:szCs w:val="25"/>
          <w:highlight w:val="white"/>
        </w:rPr>
        <w:t xml:space="preserve">rmans and Italians are “white.” Color seems to be the only possible reason why thousands of American citizens of Japanese ancestry are in concentration camps. Anyway, there are no </w:t>
      </w:r>
      <w:proofErr w:type="gramStart"/>
      <w:r>
        <w:rPr>
          <w:rFonts w:ascii="Roboto" w:eastAsia="Roboto" w:hAnsi="Roboto" w:cs="Roboto"/>
          <w:color w:val="242424"/>
          <w:sz w:val="25"/>
          <w:szCs w:val="25"/>
          <w:highlight w:val="white"/>
        </w:rPr>
        <w:t>Italian-American</w:t>
      </w:r>
      <w:proofErr w:type="gramEnd"/>
      <w:r>
        <w:rPr>
          <w:rFonts w:ascii="Roboto" w:eastAsia="Roboto" w:hAnsi="Roboto" w:cs="Roboto"/>
          <w:color w:val="242424"/>
          <w:sz w:val="25"/>
          <w:szCs w:val="25"/>
          <w:highlight w:val="white"/>
        </w:rPr>
        <w:t xml:space="preserve">, or German-American citizens in such camps. </w:t>
      </w:r>
    </w:p>
    <w:p w14:paraId="5998AC4D" w14:textId="77777777" w:rsidR="004755E6" w:rsidRDefault="004755E6">
      <w:pPr>
        <w:pBdr>
          <w:bottom w:val="none" w:sz="0" w:space="11" w:color="auto"/>
        </w:pBdr>
        <w:shd w:val="clear" w:color="auto" w:fill="FFFFFF"/>
        <w:spacing w:line="288" w:lineRule="auto"/>
        <w:ind w:left="720" w:right="630"/>
        <w:rPr>
          <w:rFonts w:ascii="Roboto" w:eastAsia="Roboto" w:hAnsi="Roboto" w:cs="Roboto"/>
          <w:color w:val="242424"/>
          <w:sz w:val="25"/>
          <w:szCs w:val="25"/>
          <w:highlight w:val="white"/>
        </w:rPr>
      </w:pPr>
    </w:p>
    <w:p w14:paraId="5116F970" w14:textId="77777777" w:rsidR="004755E6" w:rsidRDefault="00686D87">
      <w:pPr>
        <w:pBdr>
          <w:bottom w:val="none" w:sz="0" w:space="11" w:color="auto"/>
        </w:pBdr>
        <w:shd w:val="clear" w:color="auto" w:fill="FFFFFF"/>
        <w:spacing w:line="288" w:lineRule="auto"/>
        <w:ind w:left="720" w:right="630"/>
        <w:rPr>
          <w:rFonts w:ascii="Roboto" w:eastAsia="Roboto" w:hAnsi="Roboto" w:cs="Roboto"/>
          <w:color w:val="242424"/>
          <w:sz w:val="25"/>
          <w:szCs w:val="25"/>
          <w:highlight w:val="white"/>
        </w:rPr>
      </w:pPr>
      <w:r>
        <w:pict w14:anchorId="04DE24EC">
          <v:rect id="_x0000_i1026" style="width:0;height:1.5pt" o:hralign="center" o:hrstd="t" o:hr="t" fillcolor="#a0a0a0" stroked="f"/>
        </w:pict>
      </w:r>
    </w:p>
    <w:tbl>
      <w:tblPr>
        <w:tblStyle w:val="a2"/>
        <w:tblW w:w="10590" w:type="dxa"/>
        <w:tblInd w:w="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90"/>
      </w:tblGrid>
      <w:tr w:rsidR="004755E6" w14:paraId="1516B6B9" w14:textId="77777777">
        <w:tc>
          <w:tcPr>
            <w:tcW w:w="10590" w:type="dxa"/>
            <w:shd w:val="clear" w:color="auto" w:fill="D9EAD3"/>
            <w:tcMar>
              <w:top w:w="100" w:type="dxa"/>
              <w:left w:w="100" w:type="dxa"/>
              <w:bottom w:w="100" w:type="dxa"/>
              <w:right w:w="100" w:type="dxa"/>
            </w:tcMar>
          </w:tcPr>
          <w:p w14:paraId="796C1400" w14:textId="0BEBE00E" w:rsidR="004755E6" w:rsidRDefault="00686D87">
            <w:pPr>
              <w:numPr>
                <w:ilvl w:val="0"/>
                <w:numId w:val="1"/>
              </w:numPr>
              <w:spacing w:line="240" w:lineRule="auto"/>
              <w:rPr>
                <w:rFonts w:ascii="Roboto" w:eastAsia="Roboto" w:hAnsi="Roboto" w:cs="Roboto"/>
                <w:b/>
                <w:sz w:val="25"/>
                <w:szCs w:val="25"/>
              </w:rPr>
            </w:pPr>
            <w:r>
              <w:rPr>
                <w:rFonts w:ascii="Roboto" w:eastAsia="Roboto" w:hAnsi="Roboto" w:cs="Roboto"/>
                <w:b/>
                <w:sz w:val="25"/>
                <w:szCs w:val="25"/>
              </w:rPr>
              <w:t xml:space="preserve">Does the author support the need for camps </w:t>
            </w:r>
            <w:proofErr w:type="gramStart"/>
            <w:r>
              <w:rPr>
                <w:rFonts w:ascii="Roboto" w:eastAsia="Roboto" w:hAnsi="Roboto" w:cs="Roboto"/>
                <w:b/>
                <w:sz w:val="25"/>
                <w:szCs w:val="25"/>
              </w:rPr>
              <w:t>on the basis of</w:t>
            </w:r>
            <w:proofErr w:type="gramEnd"/>
            <w:r>
              <w:rPr>
                <w:rFonts w:ascii="Roboto" w:eastAsia="Roboto" w:hAnsi="Roboto" w:cs="Roboto"/>
                <w:b/>
                <w:sz w:val="25"/>
                <w:szCs w:val="25"/>
              </w:rPr>
              <w:t xml:space="preserve"> national security?</w:t>
            </w:r>
            <w:r>
              <w:rPr>
                <w:rFonts w:ascii="Roboto" w:eastAsia="Roboto" w:hAnsi="Roboto" w:cs="Roboto"/>
                <w:b/>
                <w:sz w:val="25"/>
                <w:szCs w:val="25"/>
              </w:rPr>
              <w:t xml:space="preserve">  Use evidence from the text to support your response. </w:t>
            </w:r>
          </w:p>
          <w:p w14:paraId="42484DCB" w14:textId="77777777" w:rsidR="004755E6" w:rsidRDefault="004755E6">
            <w:pPr>
              <w:spacing w:line="240" w:lineRule="auto"/>
              <w:ind w:left="360"/>
              <w:rPr>
                <w:rFonts w:ascii="Roboto" w:eastAsia="Roboto" w:hAnsi="Roboto" w:cs="Roboto"/>
                <w:b/>
                <w:sz w:val="25"/>
                <w:szCs w:val="25"/>
              </w:rPr>
            </w:pPr>
          </w:p>
          <w:p w14:paraId="6ADD4015" w14:textId="77777777" w:rsidR="004755E6" w:rsidRDefault="004755E6">
            <w:pPr>
              <w:spacing w:line="240" w:lineRule="auto"/>
              <w:ind w:left="360"/>
              <w:rPr>
                <w:rFonts w:ascii="Roboto" w:eastAsia="Roboto" w:hAnsi="Roboto" w:cs="Roboto"/>
                <w:b/>
                <w:sz w:val="25"/>
                <w:szCs w:val="25"/>
              </w:rPr>
            </w:pPr>
          </w:p>
          <w:p w14:paraId="44F04F94" w14:textId="77777777" w:rsidR="004755E6" w:rsidRDefault="004755E6">
            <w:pPr>
              <w:spacing w:line="240" w:lineRule="auto"/>
              <w:ind w:left="360"/>
              <w:rPr>
                <w:rFonts w:ascii="Roboto" w:eastAsia="Roboto" w:hAnsi="Roboto" w:cs="Roboto"/>
                <w:b/>
                <w:sz w:val="25"/>
                <w:szCs w:val="25"/>
              </w:rPr>
            </w:pPr>
          </w:p>
          <w:p w14:paraId="5229B49C" w14:textId="6B5B8F11" w:rsidR="004755E6" w:rsidRDefault="00686D87">
            <w:pPr>
              <w:numPr>
                <w:ilvl w:val="0"/>
                <w:numId w:val="1"/>
              </w:numPr>
              <w:spacing w:line="240" w:lineRule="auto"/>
              <w:rPr>
                <w:rFonts w:ascii="Roboto" w:eastAsia="Roboto" w:hAnsi="Roboto" w:cs="Roboto"/>
                <w:b/>
                <w:sz w:val="25"/>
                <w:szCs w:val="25"/>
              </w:rPr>
            </w:pPr>
            <w:r>
              <w:rPr>
                <w:rFonts w:ascii="Roboto" w:eastAsia="Roboto" w:hAnsi="Roboto" w:cs="Roboto"/>
                <w:b/>
                <w:sz w:val="25"/>
                <w:szCs w:val="25"/>
              </w:rPr>
              <w:lastRenderedPageBreak/>
              <w:t>What is the reason that the author suggests is the reason why there were camps for people of Japanese descent, but not for</w:t>
            </w:r>
            <w:r>
              <w:rPr>
                <w:rFonts w:ascii="Roboto" w:eastAsia="Roboto" w:hAnsi="Roboto" w:cs="Roboto"/>
                <w:b/>
                <w:sz w:val="25"/>
                <w:szCs w:val="25"/>
              </w:rPr>
              <w:t xml:space="preserve"> people of German or Italian descent?</w:t>
            </w:r>
          </w:p>
          <w:p w14:paraId="2502A854" w14:textId="77777777" w:rsidR="004755E6" w:rsidRDefault="004755E6">
            <w:pPr>
              <w:spacing w:line="240" w:lineRule="auto"/>
              <w:rPr>
                <w:rFonts w:ascii="Roboto" w:eastAsia="Roboto" w:hAnsi="Roboto" w:cs="Roboto"/>
                <w:b/>
                <w:sz w:val="25"/>
                <w:szCs w:val="25"/>
              </w:rPr>
            </w:pPr>
          </w:p>
          <w:p w14:paraId="72006851" w14:textId="77777777" w:rsidR="004755E6" w:rsidRDefault="004755E6">
            <w:pPr>
              <w:spacing w:line="240" w:lineRule="auto"/>
              <w:rPr>
                <w:rFonts w:ascii="Roboto" w:eastAsia="Roboto" w:hAnsi="Roboto" w:cs="Roboto"/>
                <w:sz w:val="25"/>
                <w:szCs w:val="25"/>
              </w:rPr>
            </w:pPr>
          </w:p>
          <w:p w14:paraId="14AEE869" w14:textId="77777777" w:rsidR="004755E6" w:rsidRDefault="004755E6">
            <w:pPr>
              <w:spacing w:line="240" w:lineRule="auto"/>
              <w:rPr>
                <w:rFonts w:ascii="Roboto" w:eastAsia="Roboto" w:hAnsi="Roboto" w:cs="Roboto"/>
                <w:sz w:val="25"/>
                <w:szCs w:val="25"/>
              </w:rPr>
            </w:pPr>
          </w:p>
        </w:tc>
      </w:tr>
    </w:tbl>
    <w:p w14:paraId="236CA1FD" w14:textId="77777777" w:rsidR="004755E6" w:rsidRDefault="004755E6">
      <w:pPr>
        <w:pBdr>
          <w:bottom w:val="none" w:sz="0" w:space="11" w:color="auto"/>
        </w:pBdr>
        <w:shd w:val="clear" w:color="auto" w:fill="FFFFFF"/>
        <w:spacing w:line="288" w:lineRule="auto"/>
        <w:ind w:left="720" w:right="630"/>
        <w:rPr>
          <w:rFonts w:ascii="Roboto" w:eastAsia="Roboto" w:hAnsi="Roboto" w:cs="Roboto"/>
          <w:color w:val="242424"/>
          <w:sz w:val="25"/>
          <w:szCs w:val="25"/>
          <w:highlight w:val="white"/>
        </w:rPr>
      </w:pPr>
    </w:p>
    <w:p w14:paraId="198F2507" w14:textId="77777777" w:rsidR="004755E6" w:rsidRDefault="004755E6">
      <w:pPr>
        <w:shd w:val="clear" w:color="auto" w:fill="FFFFFF"/>
        <w:spacing w:before="260" w:after="300"/>
        <w:rPr>
          <w:rFonts w:ascii="Roboto" w:eastAsia="Roboto" w:hAnsi="Roboto" w:cs="Roboto"/>
          <w:color w:val="555555"/>
          <w:sz w:val="25"/>
          <w:szCs w:val="25"/>
          <w:highlight w:val="white"/>
        </w:rPr>
      </w:pPr>
    </w:p>
    <w:sectPr w:rsidR="004755E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5527"/>
    <w:multiLevelType w:val="multilevel"/>
    <w:tmpl w:val="EABE4422"/>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4133792"/>
    <w:multiLevelType w:val="multilevel"/>
    <w:tmpl w:val="1D747122"/>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6E39A6"/>
    <w:multiLevelType w:val="multilevel"/>
    <w:tmpl w:val="CDAE3D04"/>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5E6"/>
    <w:rsid w:val="004755E6"/>
    <w:rsid w:val="0068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EA1D9"/>
  <w15:docId w15:val="{AB44BEA5-DBB9-443B-ABD5-139899C8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VyIa11ZtAE&amp;t=320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684</Words>
  <Characters>3304</Characters>
  <Application>Microsoft Office Word</Application>
  <DocSecurity>0</DocSecurity>
  <Lines>84</Lines>
  <Paragraphs>25</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Design</cp:lastModifiedBy>
  <cp:revision>2</cp:revision>
  <dcterms:created xsi:type="dcterms:W3CDTF">2021-05-25T13:18:00Z</dcterms:created>
  <dcterms:modified xsi:type="dcterms:W3CDTF">2021-05-25T13:24:00Z</dcterms:modified>
</cp:coreProperties>
</file>