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BEC7" w14:textId="278F2D26" w:rsidR="00A9204E" w:rsidRDefault="00344410" w:rsidP="00344410">
      <w:pPr>
        <w:pStyle w:val="NoSpacing"/>
      </w:pPr>
      <w:r>
        <w:t>Solids, liquids and gases have different properties that describe their state. When enough heat is applied to a substance to change its state, the properties of substance will change, as well.  It is difficult to see the small particles that make up a solid, liquid or gas. However, we can use our observations of a substance’s volume and how it looks to infer how the particles are behaving.</w:t>
      </w:r>
    </w:p>
    <w:p w14:paraId="3AC3E000" w14:textId="077527A3" w:rsidR="00344410" w:rsidRDefault="00344410" w:rsidP="00344410">
      <w:pPr>
        <w:pStyle w:val="NoSpacing"/>
      </w:pPr>
    </w:p>
    <w:p w14:paraId="347E3E34" w14:textId="6BE6A9D2" w:rsidR="00344410" w:rsidRDefault="00344410" w:rsidP="00344410">
      <w:pPr>
        <w:pStyle w:val="NoSpacing"/>
      </w:pPr>
      <w:r>
        <w:t>Procedure:</w:t>
      </w:r>
    </w:p>
    <w:p w14:paraId="0B0DDF4B" w14:textId="7FB650AC" w:rsidR="00344410" w:rsidRDefault="00344410" w:rsidP="00344410">
      <w:pPr>
        <w:pStyle w:val="NoSpacing"/>
      </w:pPr>
      <w:r>
        <w:t>1. Heat 80.0 g of ice in a 200 mL beaker.</w:t>
      </w:r>
    </w:p>
    <w:p w14:paraId="1041E5E6" w14:textId="43D96AAD" w:rsidR="00344410" w:rsidRDefault="00344410" w:rsidP="00344410">
      <w:pPr>
        <w:pStyle w:val="NoSpacing"/>
      </w:pPr>
      <w:r>
        <w:t>2. Record the temperature inside the beaker every minute for 20 minutes.</w:t>
      </w:r>
    </w:p>
    <w:p w14:paraId="06DE4039" w14:textId="27689C39" w:rsidR="00344410" w:rsidRDefault="00344410" w:rsidP="00344410">
      <w:pPr>
        <w:pStyle w:val="NoSpacing"/>
      </w:pPr>
      <w:r>
        <w:t>3. Create a graph to describe the data collected.</w:t>
      </w:r>
    </w:p>
    <w:p w14:paraId="733E0348" w14:textId="2D10D36C" w:rsidR="00344410" w:rsidRDefault="00344410" w:rsidP="00344410">
      <w:pPr>
        <w:pStyle w:val="NoSpacing"/>
      </w:pPr>
    </w:p>
    <w:p w14:paraId="7F39A692" w14:textId="3B1E7527" w:rsidR="00344410" w:rsidRDefault="00344410" w:rsidP="00344410">
      <w:pPr>
        <w:pStyle w:val="NoSpacing"/>
      </w:pPr>
      <w:r>
        <w:t>Data:</w:t>
      </w:r>
    </w:p>
    <w:p w14:paraId="1A811ABC" w14:textId="65EB4F4C" w:rsidR="00344410" w:rsidRDefault="00344410" w:rsidP="00344410">
      <w:pPr>
        <w:pStyle w:val="NoSpacing"/>
      </w:pPr>
    </w:p>
    <w:tbl>
      <w:tblPr>
        <w:tblStyle w:val="TableGrid"/>
        <w:tblW w:w="0" w:type="auto"/>
        <w:tblLook w:val="04A0" w:firstRow="1" w:lastRow="0" w:firstColumn="1" w:lastColumn="0" w:noHBand="0" w:noVBand="1"/>
      </w:tblPr>
      <w:tblGrid>
        <w:gridCol w:w="2335"/>
        <w:gridCol w:w="2070"/>
        <w:gridCol w:w="360"/>
        <w:gridCol w:w="2160"/>
        <w:gridCol w:w="2425"/>
      </w:tblGrid>
      <w:tr w:rsidR="00344410" w14:paraId="6B96E8DC" w14:textId="77777777" w:rsidTr="00344410">
        <w:tc>
          <w:tcPr>
            <w:tcW w:w="2335" w:type="dxa"/>
          </w:tcPr>
          <w:p w14:paraId="66DE1EBE" w14:textId="27580023" w:rsidR="00344410" w:rsidRPr="00344410" w:rsidRDefault="00344410" w:rsidP="00344410">
            <w:pPr>
              <w:pStyle w:val="NoSpacing"/>
              <w:jc w:val="center"/>
              <w:rPr>
                <w:b/>
                <w:bCs/>
              </w:rPr>
            </w:pPr>
            <w:r>
              <w:rPr>
                <w:b/>
                <w:bCs/>
              </w:rPr>
              <w:t>Time (min)</w:t>
            </w:r>
          </w:p>
        </w:tc>
        <w:tc>
          <w:tcPr>
            <w:tcW w:w="2070" w:type="dxa"/>
          </w:tcPr>
          <w:p w14:paraId="724E5542" w14:textId="379EBC71" w:rsidR="00344410" w:rsidRPr="00344410" w:rsidRDefault="00344410" w:rsidP="00344410">
            <w:pPr>
              <w:pStyle w:val="NoSpacing"/>
              <w:jc w:val="center"/>
              <w:rPr>
                <w:b/>
                <w:bCs/>
              </w:rPr>
            </w:pPr>
            <w:r>
              <w:rPr>
                <w:b/>
                <w:bCs/>
              </w:rPr>
              <w:t>Temperature (</w:t>
            </w:r>
            <w:r>
              <w:rPr>
                <w:rFonts w:cstheme="minorHAnsi"/>
                <w:b/>
                <w:bCs/>
              </w:rPr>
              <w:t>°</w:t>
            </w:r>
            <w:r>
              <w:rPr>
                <w:b/>
                <w:bCs/>
              </w:rPr>
              <w:t>C)</w:t>
            </w:r>
          </w:p>
        </w:tc>
        <w:tc>
          <w:tcPr>
            <w:tcW w:w="360" w:type="dxa"/>
            <w:shd w:val="clear" w:color="auto" w:fill="808080" w:themeFill="background1" w:themeFillShade="80"/>
          </w:tcPr>
          <w:p w14:paraId="4229B6F1" w14:textId="77777777" w:rsidR="00344410" w:rsidRPr="00344410" w:rsidRDefault="00344410" w:rsidP="00344410">
            <w:pPr>
              <w:pStyle w:val="NoSpacing"/>
              <w:jc w:val="center"/>
              <w:rPr>
                <w:b/>
                <w:bCs/>
              </w:rPr>
            </w:pPr>
          </w:p>
        </w:tc>
        <w:tc>
          <w:tcPr>
            <w:tcW w:w="2160" w:type="dxa"/>
          </w:tcPr>
          <w:p w14:paraId="555C2007" w14:textId="34F473AD" w:rsidR="00344410" w:rsidRPr="00344410" w:rsidRDefault="00344410" w:rsidP="00344410">
            <w:pPr>
              <w:pStyle w:val="NoSpacing"/>
              <w:jc w:val="center"/>
              <w:rPr>
                <w:b/>
                <w:bCs/>
              </w:rPr>
            </w:pPr>
            <w:r>
              <w:rPr>
                <w:b/>
                <w:bCs/>
              </w:rPr>
              <w:t>Time (min)</w:t>
            </w:r>
          </w:p>
        </w:tc>
        <w:tc>
          <w:tcPr>
            <w:tcW w:w="2425" w:type="dxa"/>
          </w:tcPr>
          <w:p w14:paraId="4A459CA3" w14:textId="7FF5515C" w:rsidR="00344410" w:rsidRPr="00344410" w:rsidRDefault="00344410" w:rsidP="00344410">
            <w:pPr>
              <w:pStyle w:val="NoSpacing"/>
              <w:jc w:val="center"/>
              <w:rPr>
                <w:b/>
                <w:bCs/>
              </w:rPr>
            </w:pPr>
            <w:r>
              <w:rPr>
                <w:b/>
                <w:bCs/>
              </w:rPr>
              <w:t>Temperature (</w:t>
            </w:r>
            <w:r>
              <w:rPr>
                <w:rFonts w:cstheme="minorHAnsi"/>
                <w:b/>
                <w:bCs/>
              </w:rPr>
              <w:t>°</w:t>
            </w:r>
            <w:r>
              <w:rPr>
                <w:b/>
                <w:bCs/>
              </w:rPr>
              <w:t>C)</w:t>
            </w:r>
          </w:p>
        </w:tc>
      </w:tr>
      <w:tr w:rsidR="00344410" w14:paraId="6B8DBE58" w14:textId="77777777" w:rsidTr="00344410">
        <w:tc>
          <w:tcPr>
            <w:tcW w:w="2335" w:type="dxa"/>
          </w:tcPr>
          <w:p w14:paraId="17704359" w14:textId="5C37C258" w:rsidR="00344410" w:rsidRDefault="00344410" w:rsidP="00344410">
            <w:pPr>
              <w:pStyle w:val="NoSpacing"/>
              <w:jc w:val="center"/>
            </w:pPr>
            <w:r>
              <w:t>0</w:t>
            </w:r>
          </w:p>
        </w:tc>
        <w:tc>
          <w:tcPr>
            <w:tcW w:w="2070" w:type="dxa"/>
          </w:tcPr>
          <w:p w14:paraId="48D477E3" w14:textId="570C9ED9" w:rsidR="00344410" w:rsidRDefault="00344410" w:rsidP="00344410">
            <w:pPr>
              <w:pStyle w:val="NoSpacing"/>
              <w:jc w:val="center"/>
            </w:pPr>
            <w:r>
              <w:t>-12</w:t>
            </w:r>
          </w:p>
        </w:tc>
        <w:tc>
          <w:tcPr>
            <w:tcW w:w="360" w:type="dxa"/>
            <w:shd w:val="clear" w:color="auto" w:fill="808080" w:themeFill="background1" w:themeFillShade="80"/>
          </w:tcPr>
          <w:p w14:paraId="1A080F0B" w14:textId="77777777" w:rsidR="00344410" w:rsidRDefault="00344410" w:rsidP="00344410">
            <w:pPr>
              <w:pStyle w:val="NoSpacing"/>
              <w:jc w:val="center"/>
            </w:pPr>
          </w:p>
        </w:tc>
        <w:tc>
          <w:tcPr>
            <w:tcW w:w="2160" w:type="dxa"/>
          </w:tcPr>
          <w:p w14:paraId="4235C8BA" w14:textId="4409D7CF" w:rsidR="00344410" w:rsidRDefault="00344410" w:rsidP="00344410">
            <w:pPr>
              <w:pStyle w:val="NoSpacing"/>
              <w:jc w:val="center"/>
            </w:pPr>
            <w:r>
              <w:t>11</w:t>
            </w:r>
          </w:p>
        </w:tc>
        <w:tc>
          <w:tcPr>
            <w:tcW w:w="2425" w:type="dxa"/>
          </w:tcPr>
          <w:p w14:paraId="24625619" w14:textId="55C3E336" w:rsidR="00344410" w:rsidRDefault="00344410" w:rsidP="00344410">
            <w:pPr>
              <w:pStyle w:val="NoSpacing"/>
              <w:jc w:val="center"/>
            </w:pPr>
            <w:r>
              <w:t>60</w:t>
            </w:r>
          </w:p>
        </w:tc>
      </w:tr>
      <w:tr w:rsidR="00344410" w14:paraId="7E94415D" w14:textId="77777777" w:rsidTr="00344410">
        <w:tc>
          <w:tcPr>
            <w:tcW w:w="2335" w:type="dxa"/>
          </w:tcPr>
          <w:p w14:paraId="37CC17D3" w14:textId="2567DACA" w:rsidR="00344410" w:rsidRDefault="00344410" w:rsidP="00344410">
            <w:pPr>
              <w:pStyle w:val="NoSpacing"/>
              <w:jc w:val="center"/>
            </w:pPr>
            <w:r>
              <w:t>1</w:t>
            </w:r>
          </w:p>
        </w:tc>
        <w:tc>
          <w:tcPr>
            <w:tcW w:w="2070" w:type="dxa"/>
          </w:tcPr>
          <w:p w14:paraId="2BBADC2F" w14:textId="4306E1F1" w:rsidR="00344410" w:rsidRDefault="00344410" w:rsidP="00344410">
            <w:pPr>
              <w:pStyle w:val="NoSpacing"/>
              <w:jc w:val="center"/>
            </w:pPr>
            <w:r>
              <w:t>-8</w:t>
            </w:r>
          </w:p>
        </w:tc>
        <w:tc>
          <w:tcPr>
            <w:tcW w:w="360" w:type="dxa"/>
            <w:shd w:val="clear" w:color="auto" w:fill="808080" w:themeFill="background1" w:themeFillShade="80"/>
          </w:tcPr>
          <w:p w14:paraId="3A9DCB72" w14:textId="77777777" w:rsidR="00344410" w:rsidRDefault="00344410" w:rsidP="00344410">
            <w:pPr>
              <w:pStyle w:val="NoSpacing"/>
              <w:jc w:val="center"/>
            </w:pPr>
          </w:p>
        </w:tc>
        <w:tc>
          <w:tcPr>
            <w:tcW w:w="2160" w:type="dxa"/>
          </w:tcPr>
          <w:p w14:paraId="52929C1F" w14:textId="12D8627A" w:rsidR="00344410" w:rsidRDefault="00344410" w:rsidP="00344410">
            <w:pPr>
              <w:pStyle w:val="NoSpacing"/>
              <w:jc w:val="center"/>
            </w:pPr>
            <w:r>
              <w:t>12</w:t>
            </w:r>
          </w:p>
        </w:tc>
        <w:tc>
          <w:tcPr>
            <w:tcW w:w="2425" w:type="dxa"/>
          </w:tcPr>
          <w:p w14:paraId="5D7C2495" w14:textId="631FFCEE" w:rsidR="00344410" w:rsidRDefault="00344410" w:rsidP="00344410">
            <w:pPr>
              <w:pStyle w:val="NoSpacing"/>
              <w:jc w:val="center"/>
            </w:pPr>
            <w:r>
              <w:t>70</w:t>
            </w:r>
          </w:p>
        </w:tc>
      </w:tr>
      <w:tr w:rsidR="00344410" w14:paraId="185AA6F8" w14:textId="77777777" w:rsidTr="00344410">
        <w:tc>
          <w:tcPr>
            <w:tcW w:w="2335" w:type="dxa"/>
          </w:tcPr>
          <w:p w14:paraId="189C99CE" w14:textId="1C414037" w:rsidR="00344410" w:rsidRDefault="00344410" w:rsidP="00344410">
            <w:pPr>
              <w:pStyle w:val="NoSpacing"/>
              <w:jc w:val="center"/>
            </w:pPr>
            <w:r>
              <w:t>2</w:t>
            </w:r>
          </w:p>
        </w:tc>
        <w:tc>
          <w:tcPr>
            <w:tcW w:w="2070" w:type="dxa"/>
          </w:tcPr>
          <w:p w14:paraId="4AC5219E" w14:textId="513632FA" w:rsidR="00344410" w:rsidRDefault="00344410" w:rsidP="00344410">
            <w:pPr>
              <w:pStyle w:val="NoSpacing"/>
              <w:jc w:val="center"/>
            </w:pPr>
            <w:r>
              <w:t>-4</w:t>
            </w:r>
          </w:p>
        </w:tc>
        <w:tc>
          <w:tcPr>
            <w:tcW w:w="360" w:type="dxa"/>
            <w:shd w:val="clear" w:color="auto" w:fill="808080" w:themeFill="background1" w:themeFillShade="80"/>
          </w:tcPr>
          <w:p w14:paraId="07A78391" w14:textId="77777777" w:rsidR="00344410" w:rsidRDefault="00344410" w:rsidP="00344410">
            <w:pPr>
              <w:pStyle w:val="NoSpacing"/>
              <w:jc w:val="center"/>
            </w:pPr>
          </w:p>
        </w:tc>
        <w:tc>
          <w:tcPr>
            <w:tcW w:w="2160" w:type="dxa"/>
          </w:tcPr>
          <w:p w14:paraId="406F0AFF" w14:textId="38386CEE" w:rsidR="00344410" w:rsidRDefault="00344410" w:rsidP="00344410">
            <w:pPr>
              <w:pStyle w:val="NoSpacing"/>
              <w:jc w:val="center"/>
            </w:pPr>
            <w:r>
              <w:t>13</w:t>
            </w:r>
          </w:p>
        </w:tc>
        <w:tc>
          <w:tcPr>
            <w:tcW w:w="2425" w:type="dxa"/>
          </w:tcPr>
          <w:p w14:paraId="7F05B0C0" w14:textId="24C3E849" w:rsidR="00344410" w:rsidRDefault="00344410" w:rsidP="00344410">
            <w:pPr>
              <w:pStyle w:val="NoSpacing"/>
              <w:jc w:val="center"/>
            </w:pPr>
            <w:r>
              <w:t>80</w:t>
            </w:r>
          </w:p>
        </w:tc>
      </w:tr>
      <w:tr w:rsidR="00344410" w14:paraId="5879312A" w14:textId="77777777" w:rsidTr="00344410">
        <w:tc>
          <w:tcPr>
            <w:tcW w:w="2335" w:type="dxa"/>
          </w:tcPr>
          <w:p w14:paraId="68C43D40" w14:textId="0E4946BD" w:rsidR="00344410" w:rsidRDefault="00344410" w:rsidP="00344410">
            <w:pPr>
              <w:pStyle w:val="NoSpacing"/>
              <w:jc w:val="center"/>
            </w:pPr>
            <w:r>
              <w:t>3</w:t>
            </w:r>
          </w:p>
        </w:tc>
        <w:tc>
          <w:tcPr>
            <w:tcW w:w="2070" w:type="dxa"/>
          </w:tcPr>
          <w:p w14:paraId="4B6EB331" w14:textId="274E8959" w:rsidR="00344410" w:rsidRDefault="00344410" w:rsidP="00344410">
            <w:pPr>
              <w:pStyle w:val="NoSpacing"/>
              <w:jc w:val="center"/>
            </w:pPr>
            <w:r>
              <w:t>0</w:t>
            </w:r>
          </w:p>
        </w:tc>
        <w:tc>
          <w:tcPr>
            <w:tcW w:w="360" w:type="dxa"/>
            <w:shd w:val="clear" w:color="auto" w:fill="808080" w:themeFill="background1" w:themeFillShade="80"/>
          </w:tcPr>
          <w:p w14:paraId="70DD2AB3" w14:textId="77777777" w:rsidR="00344410" w:rsidRDefault="00344410" w:rsidP="00344410">
            <w:pPr>
              <w:pStyle w:val="NoSpacing"/>
              <w:jc w:val="center"/>
            </w:pPr>
          </w:p>
        </w:tc>
        <w:tc>
          <w:tcPr>
            <w:tcW w:w="2160" w:type="dxa"/>
          </w:tcPr>
          <w:p w14:paraId="6FBC154D" w14:textId="0DF1CBD0" w:rsidR="00344410" w:rsidRDefault="00344410" w:rsidP="00344410">
            <w:pPr>
              <w:pStyle w:val="NoSpacing"/>
              <w:jc w:val="center"/>
            </w:pPr>
            <w:r>
              <w:t>14</w:t>
            </w:r>
          </w:p>
        </w:tc>
        <w:tc>
          <w:tcPr>
            <w:tcW w:w="2425" w:type="dxa"/>
          </w:tcPr>
          <w:p w14:paraId="1D8A29FB" w14:textId="0E33DA61" w:rsidR="00344410" w:rsidRDefault="00344410" w:rsidP="00344410">
            <w:pPr>
              <w:pStyle w:val="NoSpacing"/>
              <w:jc w:val="center"/>
            </w:pPr>
            <w:r>
              <w:t>90</w:t>
            </w:r>
          </w:p>
        </w:tc>
      </w:tr>
      <w:tr w:rsidR="00344410" w14:paraId="7F328CA1" w14:textId="77777777" w:rsidTr="00344410">
        <w:tc>
          <w:tcPr>
            <w:tcW w:w="2335" w:type="dxa"/>
          </w:tcPr>
          <w:p w14:paraId="3C5FEDD4" w14:textId="2C2B8273" w:rsidR="00344410" w:rsidRDefault="00344410" w:rsidP="00344410">
            <w:pPr>
              <w:pStyle w:val="NoSpacing"/>
              <w:jc w:val="center"/>
            </w:pPr>
            <w:r>
              <w:t>4</w:t>
            </w:r>
          </w:p>
        </w:tc>
        <w:tc>
          <w:tcPr>
            <w:tcW w:w="2070" w:type="dxa"/>
          </w:tcPr>
          <w:p w14:paraId="4733A220" w14:textId="0AF7DDB9" w:rsidR="00344410" w:rsidRDefault="00344410" w:rsidP="00344410">
            <w:pPr>
              <w:pStyle w:val="NoSpacing"/>
              <w:jc w:val="center"/>
            </w:pPr>
            <w:r>
              <w:t>0</w:t>
            </w:r>
          </w:p>
        </w:tc>
        <w:tc>
          <w:tcPr>
            <w:tcW w:w="360" w:type="dxa"/>
            <w:shd w:val="clear" w:color="auto" w:fill="808080" w:themeFill="background1" w:themeFillShade="80"/>
          </w:tcPr>
          <w:p w14:paraId="22DF83BD" w14:textId="77777777" w:rsidR="00344410" w:rsidRDefault="00344410" w:rsidP="00344410">
            <w:pPr>
              <w:pStyle w:val="NoSpacing"/>
              <w:jc w:val="center"/>
            </w:pPr>
          </w:p>
        </w:tc>
        <w:tc>
          <w:tcPr>
            <w:tcW w:w="2160" w:type="dxa"/>
          </w:tcPr>
          <w:p w14:paraId="73CDA287" w14:textId="6A33FBC2" w:rsidR="00344410" w:rsidRDefault="00344410" w:rsidP="00344410">
            <w:pPr>
              <w:pStyle w:val="NoSpacing"/>
              <w:jc w:val="center"/>
            </w:pPr>
            <w:r>
              <w:t>15</w:t>
            </w:r>
          </w:p>
        </w:tc>
        <w:tc>
          <w:tcPr>
            <w:tcW w:w="2425" w:type="dxa"/>
          </w:tcPr>
          <w:p w14:paraId="32E11014" w14:textId="578EB3C8" w:rsidR="00344410" w:rsidRDefault="00344410" w:rsidP="00344410">
            <w:pPr>
              <w:pStyle w:val="NoSpacing"/>
              <w:jc w:val="center"/>
            </w:pPr>
            <w:r>
              <w:t>100</w:t>
            </w:r>
          </w:p>
        </w:tc>
      </w:tr>
      <w:tr w:rsidR="00344410" w14:paraId="7AA6EFEC" w14:textId="77777777" w:rsidTr="00344410">
        <w:tc>
          <w:tcPr>
            <w:tcW w:w="2335" w:type="dxa"/>
          </w:tcPr>
          <w:p w14:paraId="5149F3A0" w14:textId="1C383BB0" w:rsidR="00344410" w:rsidRDefault="00344410" w:rsidP="00344410">
            <w:pPr>
              <w:pStyle w:val="NoSpacing"/>
              <w:jc w:val="center"/>
            </w:pPr>
            <w:r>
              <w:t>5</w:t>
            </w:r>
          </w:p>
        </w:tc>
        <w:tc>
          <w:tcPr>
            <w:tcW w:w="2070" w:type="dxa"/>
          </w:tcPr>
          <w:p w14:paraId="1D1413C6" w14:textId="6201B322" w:rsidR="00344410" w:rsidRDefault="00344410" w:rsidP="00344410">
            <w:pPr>
              <w:pStyle w:val="NoSpacing"/>
              <w:jc w:val="center"/>
            </w:pPr>
            <w:r>
              <w:t>0</w:t>
            </w:r>
          </w:p>
        </w:tc>
        <w:tc>
          <w:tcPr>
            <w:tcW w:w="360" w:type="dxa"/>
            <w:shd w:val="clear" w:color="auto" w:fill="808080" w:themeFill="background1" w:themeFillShade="80"/>
          </w:tcPr>
          <w:p w14:paraId="264753D2" w14:textId="77777777" w:rsidR="00344410" w:rsidRDefault="00344410" w:rsidP="00344410">
            <w:pPr>
              <w:pStyle w:val="NoSpacing"/>
              <w:jc w:val="center"/>
            </w:pPr>
          </w:p>
        </w:tc>
        <w:tc>
          <w:tcPr>
            <w:tcW w:w="2160" w:type="dxa"/>
          </w:tcPr>
          <w:p w14:paraId="19675E4E" w14:textId="3B18DCFC" w:rsidR="00344410" w:rsidRDefault="00344410" w:rsidP="00344410">
            <w:pPr>
              <w:pStyle w:val="NoSpacing"/>
              <w:jc w:val="center"/>
            </w:pPr>
            <w:r>
              <w:t>16</w:t>
            </w:r>
          </w:p>
        </w:tc>
        <w:tc>
          <w:tcPr>
            <w:tcW w:w="2425" w:type="dxa"/>
          </w:tcPr>
          <w:p w14:paraId="2D99A6F6" w14:textId="1A10C6A3" w:rsidR="00344410" w:rsidRDefault="00344410" w:rsidP="00344410">
            <w:pPr>
              <w:pStyle w:val="NoSpacing"/>
              <w:jc w:val="center"/>
            </w:pPr>
            <w:r>
              <w:t>100</w:t>
            </w:r>
          </w:p>
        </w:tc>
      </w:tr>
      <w:tr w:rsidR="00344410" w14:paraId="506F6D7F" w14:textId="77777777" w:rsidTr="00344410">
        <w:tc>
          <w:tcPr>
            <w:tcW w:w="2335" w:type="dxa"/>
          </w:tcPr>
          <w:p w14:paraId="714F38A7" w14:textId="34569479" w:rsidR="00344410" w:rsidRDefault="00344410" w:rsidP="00344410">
            <w:pPr>
              <w:pStyle w:val="NoSpacing"/>
              <w:jc w:val="center"/>
            </w:pPr>
            <w:r>
              <w:t>6</w:t>
            </w:r>
          </w:p>
        </w:tc>
        <w:tc>
          <w:tcPr>
            <w:tcW w:w="2070" w:type="dxa"/>
          </w:tcPr>
          <w:p w14:paraId="073D4BB1" w14:textId="5F8555FE" w:rsidR="00344410" w:rsidRDefault="00344410" w:rsidP="00344410">
            <w:pPr>
              <w:pStyle w:val="NoSpacing"/>
              <w:jc w:val="center"/>
            </w:pPr>
            <w:r>
              <w:t>10</w:t>
            </w:r>
          </w:p>
        </w:tc>
        <w:tc>
          <w:tcPr>
            <w:tcW w:w="360" w:type="dxa"/>
            <w:shd w:val="clear" w:color="auto" w:fill="808080" w:themeFill="background1" w:themeFillShade="80"/>
          </w:tcPr>
          <w:p w14:paraId="558D83DD" w14:textId="77777777" w:rsidR="00344410" w:rsidRDefault="00344410" w:rsidP="00344410">
            <w:pPr>
              <w:pStyle w:val="NoSpacing"/>
              <w:jc w:val="center"/>
            </w:pPr>
          </w:p>
        </w:tc>
        <w:tc>
          <w:tcPr>
            <w:tcW w:w="2160" w:type="dxa"/>
          </w:tcPr>
          <w:p w14:paraId="3108A8D3" w14:textId="65334755" w:rsidR="00344410" w:rsidRDefault="00344410" w:rsidP="00344410">
            <w:pPr>
              <w:pStyle w:val="NoSpacing"/>
              <w:jc w:val="center"/>
            </w:pPr>
            <w:r>
              <w:t>17</w:t>
            </w:r>
          </w:p>
        </w:tc>
        <w:tc>
          <w:tcPr>
            <w:tcW w:w="2425" w:type="dxa"/>
          </w:tcPr>
          <w:p w14:paraId="344183F0" w14:textId="4E7FE80A" w:rsidR="00344410" w:rsidRDefault="00344410" w:rsidP="00344410">
            <w:pPr>
              <w:pStyle w:val="NoSpacing"/>
              <w:jc w:val="center"/>
            </w:pPr>
            <w:r>
              <w:t>100</w:t>
            </w:r>
          </w:p>
        </w:tc>
      </w:tr>
      <w:tr w:rsidR="00344410" w14:paraId="3210F5F8" w14:textId="77777777" w:rsidTr="00344410">
        <w:tc>
          <w:tcPr>
            <w:tcW w:w="2335" w:type="dxa"/>
          </w:tcPr>
          <w:p w14:paraId="5DC87CC6" w14:textId="788AAF02" w:rsidR="00344410" w:rsidRDefault="00344410" w:rsidP="00344410">
            <w:pPr>
              <w:pStyle w:val="NoSpacing"/>
              <w:jc w:val="center"/>
            </w:pPr>
            <w:r>
              <w:t>7</w:t>
            </w:r>
          </w:p>
        </w:tc>
        <w:tc>
          <w:tcPr>
            <w:tcW w:w="2070" w:type="dxa"/>
          </w:tcPr>
          <w:p w14:paraId="6F679763" w14:textId="67D950E4" w:rsidR="00344410" w:rsidRDefault="00344410" w:rsidP="00344410">
            <w:pPr>
              <w:pStyle w:val="NoSpacing"/>
              <w:jc w:val="center"/>
            </w:pPr>
            <w:r>
              <w:t>20</w:t>
            </w:r>
          </w:p>
        </w:tc>
        <w:tc>
          <w:tcPr>
            <w:tcW w:w="360" w:type="dxa"/>
            <w:shd w:val="clear" w:color="auto" w:fill="808080" w:themeFill="background1" w:themeFillShade="80"/>
          </w:tcPr>
          <w:p w14:paraId="74279A89" w14:textId="77777777" w:rsidR="00344410" w:rsidRDefault="00344410" w:rsidP="00344410">
            <w:pPr>
              <w:pStyle w:val="NoSpacing"/>
              <w:jc w:val="center"/>
            </w:pPr>
          </w:p>
        </w:tc>
        <w:tc>
          <w:tcPr>
            <w:tcW w:w="2160" w:type="dxa"/>
          </w:tcPr>
          <w:p w14:paraId="2E60776D" w14:textId="0CC11ADA" w:rsidR="00344410" w:rsidRDefault="00344410" w:rsidP="00344410">
            <w:pPr>
              <w:pStyle w:val="NoSpacing"/>
              <w:jc w:val="center"/>
            </w:pPr>
            <w:r>
              <w:t>18</w:t>
            </w:r>
          </w:p>
        </w:tc>
        <w:tc>
          <w:tcPr>
            <w:tcW w:w="2425" w:type="dxa"/>
          </w:tcPr>
          <w:p w14:paraId="45D25B9A" w14:textId="1B437EC7" w:rsidR="00344410" w:rsidRDefault="00344410" w:rsidP="00344410">
            <w:pPr>
              <w:pStyle w:val="NoSpacing"/>
              <w:jc w:val="center"/>
            </w:pPr>
            <w:r>
              <w:t>105</w:t>
            </w:r>
          </w:p>
        </w:tc>
      </w:tr>
      <w:tr w:rsidR="00344410" w14:paraId="1CEBB9D2" w14:textId="77777777" w:rsidTr="00344410">
        <w:tc>
          <w:tcPr>
            <w:tcW w:w="2335" w:type="dxa"/>
          </w:tcPr>
          <w:p w14:paraId="4FB8E876" w14:textId="7B68E3BF" w:rsidR="00344410" w:rsidRDefault="00344410" w:rsidP="00344410">
            <w:pPr>
              <w:pStyle w:val="NoSpacing"/>
              <w:jc w:val="center"/>
            </w:pPr>
            <w:r>
              <w:t>8</w:t>
            </w:r>
          </w:p>
        </w:tc>
        <w:tc>
          <w:tcPr>
            <w:tcW w:w="2070" w:type="dxa"/>
          </w:tcPr>
          <w:p w14:paraId="03BAC7A5" w14:textId="2411C14A" w:rsidR="00344410" w:rsidRDefault="00344410" w:rsidP="00344410">
            <w:pPr>
              <w:pStyle w:val="NoSpacing"/>
              <w:jc w:val="center"/>
            </w:pPr>
            <w:r>
              <w:t>30</w:t>
            </w:r>
          </w:p>
        </w:tc>
        <w:tc>
          <w:tcPr>
            <w:tcW w:w="360" w:type="dxa"/>
            <w:shd w:val="clear" w:color="auto" w:fill="808080" w:themeFill="background1" w:themeFillShade="80"/>
          </w:tcPr>
          <w:p w14:paraId="2F89B113" w14:textId="77777777" w:rsidR="00344410" w:rsidRDefault="00344410" w:rsidP="00344410">
            <w:pPr>
              <w:pStyle w:val="NoSpacing"/>
              <w:jc w:val="center"/>
            </w:pPr>
          </w:p>
        </w:tc>
        <w:tc>
          <w:tcPr>
            <w:tcW w:w="2160" w:type="dxa"/>
          </w:tcPr>
          <w:p w14:paraId="505AFF37" w14:textId="2FA770B1" w:rsidR="00344410" w:rsidRDefault="00344410" w:rsidP="00344410">
            <w:pPr>
              <w:pStyle w:val="NoSpacing"/>
              <w:jc w:val="center"/>
            </w:pPr>
            <w:r>
              <w:t>19</w:t>
            </w:r>
          </w:p>
        </w:tc>
        <w:tc>
          <w:tcPr>
            <w:tcW w:w="2425" w:type="dxa"/>
          </w:tcPr>
          <w:p w14:paraId="4DFDCE9A" w14:textId="30ADBEF8" w:rsidR="00344410" w:rsidRDefault="00344410" w:rsidP="00344410">
            <w:pPr>
              <w:pStyle w:val="NoSpacing"/>
              <w:jc w:val="center"/>
            </w:pPr>
            <w:r>
              <w:t>110</w:t>
            </w:r>
          </w:p>
        </w:tc>
      </w:tr>
      <w:tr w:rsidR="00344410" w14:paraId="7F91A254" w14:textId="77777777" w:rsidTr="00344410">
        <w:tc>
          <w:tcPr>
            <w:tcW w:w="2335" w:type="dxa"/>
          </w:tcPr>
          <w:p w14:paraId="1A4478E5" w14:textId="01F618B1" w:rsidR="00344410" w:rsidRDefault="00344410" w:rsidP="00344410">
            <w:pPr>
              <w:pStyle w:val="NoSpacing"/>
              <w:jc w:val="center"/>
            </w:pPr>
            <w:r>
              <w:t>9</w:t>
            </w:r>
          </w:p>
        </w:tc>
        <w:tc>
          <w:tcPr>
            <w:tcW w:w="2070" w:type="dxa"/>
          </w:tcPr>
          <w:p w14:paraId="4FDEA73B" w14:textId="69506D43" w:rsidR="00344410" w:rsidRDefault="00344410" w:rsidP="00344410">
            <w:pPr>
              <w:pStyle w:val="NoSpacing"/>
              <w:jc w:val="center"/>
            </w:pPr>
            <w:r>
              <w:t>40</w:t>
            </w:r>
          </w:p>
        </w:tc>
        <w:tc>
          <w:tcPr>
            <w:tcW w:w="360" w:type="dxa"/>
            <w:shd w:val="clear" w:color="auto" w:fill="808080" w:themeFill="background1" w:themeFillShade="80"/>
          </w:tcPr>
          <w:p w14:paraId="2BC26B8F" w14:textId="77777777" w:rsidR="00344410" w:rsidRDefault="00344410" w:rsidP="00344410">
            <w:pPr>
              <w:pStyle w:val="NoSpacing"/>
              <w:jc w:val="center"/>
            </w:pPr>
          </w:p>
        </w:tc>
        <w:tc>
          <w:tcPr>
            <w:tcW w:w="2160" w:type="dxa"/>
          </w:tcPr>
          <w:p w14:paraId="5CA520B8" w14:textId="693A0193" w:rsidR="00344410" w:rsidRDefault="00344410" w:rsidP="00344410">
            <w:pPr>
              <w:pStyle w:val="NoSpacing"/>
              <w:jc w:val="center"/>
            </w:pPr>
            <w:r>
              <w:t>20</w:t>
            </w:r>
          </w:p>
        </w:tc>
        <w:tc>
          <w:tcPr>
            <w:tcW w:w="2425" w:type="dxa"/>
          </w:tcPr>
          <w:p w14:paraId="45E50F88" w14:textId="6BDDA880" w:rsidR="00344410" w:rsidRDefault="00344410" w:rsidP="00344410">
            <w:pPr>
              <w:pStyle w:val="NoSpacing"/>
              <w:jc w:val="center"/>
            </w:pPr>
            <w:r>
              <w:t>115</w:t>
            </w:r>
          </w:p>
        </w:tc>
      </w:tr>
      <w:tr w:rsidR="00344410" w14:paraId="4E18BB36" w14:textId="77777777" w:rsidTr="00344410">
        <w:tc>
          <w:tcPr>
            <w:tcW w:w="2335" w:type="dxa"/>
          </w:tcPr>
          <w:p w14:paraId="110D6D20" w14:textId="6C19393E" w:rsidR="00344410" w:rsidRDefault="00344410" w:rsidP="00344410">
            <w:pPr>
              <w:pStyle w:val="NoSpacing"/>
              <w:jc w:val="center"/>
            </w:pPr>
            <w:r>
              <w:t>10</w:t>
            </w:r>
          </w:p>
        </w:tc>
        <w:tc>
          <w:tcPr>
            <w:tcW w:w="2070" w:type="dxa"/>
          </w:tcPr>
          <w:p w14:paraId="4B201ACC" w14:textId="3DF1C754" w:rsidR="00344410" w:rsidRDefault="00344410" w:rsidP="00344410">
            <w:pPr>
              <w:pStyle w:val="NoSpacing"/>
              <w:jc w:val="center"/>
            </w:pPr>
            <w:r>
              <w:t>50</w:t>
            </w:r>
          </w:p>
        </w:tc>
        <w:tc>
          <w:tcPr>
            <w:tcW w:w="360" w:type="dxa"/>
            <w:shd w:val="clear" w:color="auto" w:fill="808080" w:themeFill="background1" w:themeFillShade="80"/>
          </w:tcPr>
          <w:p w14:paraId="29B0EA77" w14:textId="77777777" w:rsidR="00344410" w:rsidRDefault="00344410" w:rsidP="00344410">
            <w:pPr>
              <w:pStyle w:val="NoSpacing"/>
              <w:jc w:val="center"/>
            </w:pPr>
          </w:p>
        </w:tc>
        <w:tc>
          <w:tcPr>
            <w:tcW w:w="2160" w:type="dxa"/>
            <w:shd w:val="clear" w:color="auto" w:fill="808080" w:themeFill="background1" w:themeFillShade="80"/>
          </w:tcPr>
          <w:p w14:paraId="031F8F5B" w14:textId="77777777" w:rsidR="00344410" w:rsidRDefault="00344410" w:rsidP="00344410">
            <w:pPr>
              <w:pStyle w:val="NoSpacing"/>
              <w:jc w:val="center"/>
            </w:pPr>
          </w:p>
        </w:tc>
        <w:tc>
          <w:tcPr>
            <w:tcW w:w="2425" w:type="dxa"/>
            <w:shd w:val="clear" w:color="auto" w:fill="808080" w:themeFill="background1" w:themeFillShade="80"/>
          </w:tcPr>
          <w:p w14:paraId="6CCB4B68" w14:textId="77777777" w:rsidR="00344410" w:rsidRDefault="00344410" w:rsidP="00344410">
            <w:pPr>
              <w:pStyle w:val="NoSpacing"/>
              <w:jc w:val="center"/>
            </w:pPr>
          </w:p>
        </w:tc>
      </w:tr>
    </w:tbl>
    <w:p w14:paraId="0F4E0EDF" w14:textId="31962C83" w:rsidR="00344410" w:rsidRDefault="00344410" w:rsidP="00344410">
      <w:pPr>
        <w:pStyle w:val="NoSpacing"/>
      </w:pPr>
    </w:p>
    <w:p w14:paraId="69367AB9" w14:textId="6A0F02F1" w:rsidR="00344410" w:rsidRDefault="00344410" w:rsidP="00344410">
      <w:pPr>
        <w:pStyle w:val="NoSpacing"/>
      </w:pPr>
    </w:p>
    <w:p w14:paraId="5CF0BB6E" w14:textId="1A5349AC" w:rsidR="00344410" w:rsidRDefault="00344410" w:rsidP="00344410">
      <w:pPr>
        <w:pStyle w:val="NoSpacing"/>
      </w:pPr>
    </w:p>
    <w:p w14:paraId="083E15BE" w14:textId="518FDFC1" w:rsidR="00344410" w:rsidRDefault="00344410" w:rsidP="00344410">
      <w:pPr>
        <w:pStyle w:val="NoSpacing"/>
      </w:pPr>
      <w:r>
        <w:rPr>
          <w:b/>
          <w:bCs/>
        </w:rPr>
        <w:t>1</w:t>
      </w:r>
      <w:r>
        <w:t xml:space="preserve">   Construct a temperature versus time graph below</w:t>
      </w:r>
    </w:p>
    <w:p w14:paraId="1787D877" w14:textId="51880F8B" w:rsidR="00344410" w:rsidRDefault="00344410" w:rsidP="00344410">
      <w:pPr>
        <w:pStyle w:val="NoSpacing"/>
      </w:pPr>
    </w:p>
    <w:p w14:paraId="6BC917D1" w14:textId="2B5950E0" w:rsidR="00344410" w:rsidRDefault="00344410" w:rsidP="00344410">
      <w:pPr>
        <w:pStyle w:val="NoSpacing"/>
        <w:jc w:val="center"/>
      </w:pPr>
      <w:r>
        <w:rPr>
          <w:noProof/>
        </w:rPr>
        <w:drawing>
          <wp:inline distT="0" distB="0" distL="0" distR="0" wp14:anchorId="722F2865" wp14:editId="54DA5B9E">
            <wp:extent cx="5096698" cy="3060457"/>
            <wp:effectExtent l="0" t="0" r="8890" b="698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096698" cy="3060457"/>
                    </a:xfrm>
                    <a:prstGeom prst="rect">
                      <a:avLst/>
                    </a:prstGeom>
                  </pic:spPr>
                </pic:pic>
              </a:graphicData>
            </a:graphic>
          </wp:inline>
        </w:drawing>
      </w:r>
    </w:p>
    <w:p w14:paraId="1C80717A" w14:textId="5E0E74DC" w:rsidR="00294368" w:rsidRDefault="00232AB9" w:rsidP="00294368">
      <w:pPr>
        <w:pStyle w:val="NoSpacing"/>
      </w:pPr>
      <w:r>
        <w:rPr>
          <w:b/>
          <w:bCs/>
        </w:rPr>
        <w:lastRenderedPageBreak/>
        <w:t>2</w:t>
      </w:r>
      <w:r>
        <w:t xml:space="preserve">   Label the melting point (</w:t>
      </w:r>
      <w:proofErr w:type="spellStart"/>
      <w:r>
        <w:t>mp</w:t>
      </w:r>
      <w:proofErr w:type="spellEnd"/>
      <w:r>
        <w:t>) and boiling point (bp) of water on your graph.</w:t>
      </w:r>
    </w:p>
    <w:p w14:paraId="6BA60F89" w14:textId="5CAEDF06" w:rsidR="00232AB9" w:rsidRDefault="00232AB9" w:rsidP="00294368">
      <w:pPr>
        <w:pStyle w:val="NoSpacing"/>
      </w:pPr>
    </w:p>
    <w:p w14:paraId="3BAEC485" w14:textId="44C5C917" w:rsidR="00232AB9" w:rsidRDefault="00232AB9" w:rsidP="00294368">
      <w:pPr>
        <w:pStyle w:val="NoSpacing"/>
      </w:pPr>
      <w:r>
        <w:rPr>
          <w:b/>
          <w:bCs/>
        </w:rPr>
        <w:t>3</w:t>
      </w:r>
      <w:r>
        <w:t xml:space="preserve">   One gram of liquid water will occupy a volume of 1 mL; how much volume will the substance in the beaker occupy at 10 minutes?</w:t>
      </w:r>
    </w:p>
    <w:p w14:paraId="72C06379" w14:textId="59B51D47" w:rsidR="00232AB9" w:rsidRDefault="00232AB9" w:rsidP="00294368">
      <w:pPr>
        <w:pStyle w:val="NoSpacing"/>
      </w:pPr>
    </w:p>
    <w:p w14:paraId="1431249B" w14:textId="3C5612CB" w:rsidR="00232AB9" w:rsidRDefault="00232AB9" w:rsidP="00294368">
      <w:pPr>
        <w:pStyle w:val="NoSpacing"/>
      </w:pPr>
    </w:p>
    <w:p w14:paraId="4D1BD055" w14:textId="3F143DDF" w:rsidR="00232AB9" w:rsidRDefault="00232AB9" w:rsidP="00294368">
      <w:pPr>
        <w:pStyle w:val="NoSpacing"/>
      </w:pPr>
    </w:p>
    <w:p w14:paraId="06966A8F" w14:textId="53829B8E" w:rsidR="00232AB9" w:rsidRDefault="00232AB9" w:rsidP="00294368">
      <w:pPr>
        <w:pStyle w:val="NoSpacing"/>
      </w:pPr>
    </w:p>
    <w:p w14:paraId="54968BD9" w14:textId="09B775E7" w:rsidR="00232AB9" w:rsidRDefault="00232AB9" w:rsidP="00294368">
      <w:pPr>
        <w:pStyle w:val="NoSpacing"/>
      </w:pPr>
      <w:r>
        <w:rPr>
          <w:b/>
          <w:bCs/>
        </w:rPr>
        <w:t xml:space="preserve">4 </w:t>
      </w:r>
      <w:r>
        <w:t xml:space="preserve">  At the </w:t>
      </w:r>
      <w:proofErr w:type="gramStart"/>
      <w:r>
        <w:t>19 minute</w:t>
      </w:r>
      <w:proofErr w:type="gramEnd"/>
      <w:r>
        <w:t xml:space="preserve"> mark, scholars measured 72 mL of water in the beaker. This was less than they measured at the </w:t>
      </w:r>
      <w:proofErr w:type="gramStart"/>
      <w:r>
        <w:t>10 minute</w:t>
      </w:r>
      <w:proofErr w:type="gramEnd"/>
      <w:r>
        <w:t xml:space="preserve"> mark. Explain what happened to the missing water.</w:t>
      </w:r>
    </w:p>
    <w:p w14:paraId="5E32CDE6" w14:textId="5E11C61F" w:rsidR="00232AB9" w:rsidRDefault="00232AB9" w:rsidP="00294368">
      <w:pPr>
        <w:pStyle w:val="NoSpacing"/>
      </w:pPr>
    </w:p>
    <w:p w14:paraId="6AEA7DBC" w14:textId="40E67368" w:rsidR="00232AB9" w:rsidRDefault="00232AB9" w:rsidP="00294368">
      <w:pPr>
        <w:pStyle w:val="NoSpacing"/>
      </w:pPr>
    </w:p>
    <w:p w14:paraId="63E63C03" w14:textId="12993A20" w:rsidR="00232AB9" w:rsidRDefault="00232AB9" w:rsidP="00294368">
      <w:pPr>
        <w:pStyle w:val="NoSpacing"/>
      </w:pPr>
    </w:p>
    <w:p w14:paraId="1B579AD8" w14:textId="0ADC134F" w:rsidR="00232AB9" w:rsidRDefault="00232AB9" w:rsidP="00294368">
      <w:pPr>
        <w:pStyle w:val="NoSpacing"/>
      </w:pPr>
    </w:p>
    <w:p w14:paraId="37DD7213" w14:textId="456E1B78" w:rsidR="00232AB9" w:rsidRDefault="00232AB9" w:rsidP="00294368">
      <w:pPr>
        <w:pStyle w:val="NoSpacing"/>
      </w:pPr>
    </w:p>
    <w:p w14:paraId="2C2098E5" w14:textId="79965BE9" w:rsidR="00232AB9" w:rsidRDefault="00232AB9" w:rsidP="00294368">
      <w:pPr>
        <w:pStyle w:val="NoSpacing"/>
      </w:pPr>
    </w:p>
    <w:p w14:paraId="1850E7DE" w14:textId="72DBEA9D" w:rsidR="00232AB9" w:rsidRDefault="00232AB9" w:rsidP="00294368">
      <w:pPr>
        <w:pStyle w:val="NoSpacing"/>
      </w:pPr>
    </w:p>
    <w:p w14:paraId="79C4875C" w14:textId="0389DE38" w:rsidR="00232AB9" w:rsidRDefault="00232AB9" w:rsidP="00294368">
      <w:pPr>
        <w:pStyle w:val="NoSpacing"/>
      </w:pPr>
    </w:p>
    <w:p w14:paraId="5B1EBF51" w14:textId="459E7060" w:rsidR="00232AB9" w:rsidRDefault="00232AB9" w:rsidP="00294368">
      <w:pPr>
        <w:pStyle w:val="NoSpacing"/>
      </w:pPr>
    </w:p>
    <w:p w14:paraId="6A49E691" w14:textId="301F44C2" w:rsidR="00232AB9" w:rsidRDefault="00232AB9" w:rsidP="00294368">
      <w:pPr>
        <w:pStyle w:val="NoSpacing"/>
      </w:pPr>
    </w:p>
    <w:p w14:paraId="3A9D9886" w14:textId="4AF1228C" w:rsidR="00232AB9" w:rsidRDefault="00232AB9" w:rsidP="00294368">
      <w:pPr>
        <w:pStyle w:val="NoSpacing"/>
      </w:pPr>
    </w:p>
    <w:p w14:paraId="1FC734D8" w14:textId="38431018" w:rsidR="00232AB9" w:rsidRDefault="00232AB9" w:rsidP="00294368">
      <w:pPr>
        <w:pStyle w:val="NoSpacing"/>
      </w:pPr>
    </w:p>
    <w:p w14:paraId="7FCD4973" w14:textId="77BF29F4" w:rsidR="00232AB9" w:rsidRDefault="00232AB9" w:rsidP="00294368">
      <w:pPr>
        <w:pStyle w:val="NoSpacing"/>
      </w:pPr>
      <w:r>
        <w:rPr>
          <w:b/>
          <w:bCs/>
        </w:rPr>
        <w:t>5</w:t>
      </w:r>
      <w:r>
        <w:t xml:space="preserve">   Olive oil is commonly used in cooking. Olive oil has a melting point of -6.0 </w:t>
      </w:r>
      <w:r>
        <w:rPr>
          <w:rFonts w:cstheme="minorHAnsi"/>
        </w:rPr>
        <w:t>°</w:t>
      </w:r>
      <w:r>
        <w:t xml:space="preserve">C and a boiling point of 299 </w:t>
      </w:r>
      <w:r>
        <w:rPr>
          <w:rFonts w:cstheme="minorHAnsi"/>
        </w:rPr>
        <w:t>°</w:t>
      </w:r>
      <w:r>
        <w:t xml:space="preserve">C. Use the graph below to sketch an approximation of the temperature of olive oil as you heated it from </w:t>
      </w:r>
      <w:r w:rsidR="0024360D">
        <w:t xml:space="preserve">-20 </w:t>
      </w:r>
      <w:r w:rsidR="0024360D">
        <w:rPr>
          <w:rFonts w:cstheme="minorHAnsi"/>
        </w:rPr>
        <w:t>°</w:t>
      </w:r>
      <w:r w:rsidR="0024360D">
        <w:t xml:space="preserve">C to 320 </w:t>
      </w:r>
      <w:r w:rsidR="0024360D">
        <w:rPr>
          <w:rFonts w:cstheme="minorHAnsi"/>
        </w:rPr>
        <w:t>°</w:t>
      </w:r>
      <w:r w:rsidR="0024360D">
        <w:t xml:space="preserve"> C over the course of 30 minutes.</w:t>
      </w:r>
    </w:p>
    <w:p w14:paraId="7BB95B51" w14:textId="10F11F00" w:rsidR="0024360D" w:rsidRDefault="0024360D" w:rsidP="00294368">
      <w:pPr>
        <w:pStyle w:val="NoSpacing"/>
      </w:pPr>
    </w:p>
    <w:p w14:paraId="0D3EFE1F" w14:textId="05F3F3ED" w:rsidR="0024360D" w:rsidRDefault="0024360D" w:rsidP="0024360D">
      <w:pPr>
        <w:pStyle w:val="NoSpacing"/>
        <w:jc w:val="center"/>
      </w:pPr>
      <w:r>
        <w:rPr>
          <w:noProof/>
        </w:rPr>
        <w:drawing>
          <wp:inline distT="0" distB="0" distL="0" distR="0" wp14:anchorId="77ED50A9" wp14:editId="1E964579">
            <wp:extent cx="5096698" cy="3060457"/>
            <wp:effectExtent l="0" t="0" r="8890" b="698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096698" cy="3060457"/>
                    </a:xfrm>
                    <a:prstGeom prst="rect">
                      <a:avLst/>
                    </a:prstGeom>
                  </pic:spPr>
                </pic:pic>
              </a:graphicData>
            </a:graphic>
          </wp:inline>
        </w:drawing>
      </w:r>
    </w:p>
    <w:p w14:paraId="7AE181B8" w14:textId="269D1F36" w:rsidR="0024360D" w:rsidRDefault="0024360D" w:rsidP="0024360D">
      <w:pPr>
        <w:pStyle w:val="NoSpacing"/>
        <w:jc w:val="center"/>
      </w:pPr>
    </w:p>
    <w:p w14:paraId="74C31129" w14:textId="7A765B16" w:rsidR="0024360D" w:rsidRDefault="0024360D" w:rsidP="0024360D">
      <w:pPr>
        <w:pStyle w:val="NoSpacing"/>
        <w:jc w:val="center"/>
      </w:pPr>
    </w:p>
    <w:p w14:paraId="29914B50" w14:textId="4602FA54" w:rsidR="0024360D" w:rsidRDefault="0024360D" w:rsidP="0024360D">
      <w:pPr>
        <w:pStyle w:val="NoSpacing"/>
        <w:jc w:val="center"/>
      </w:pPr>
    </w:p>
    <w:p w14:paraId="7B4A402E" w14:textId="6A8D127B" w:rsidR="0024360D" w:rsidRDefault="0024360D" w:rsidP="0024360D">
      <w:pPr>
        <w:pStyle w:val="NoSpacing"/>
        <w:jc w:val="center"/>
      </w:pPr>
    </w:p>
    <w:p w14:paraId="410AD692" w14:textId="34794B6C" w:rsidR="0024360D" w:rsidRPr="0024360D" w:rsidRDefault="0024360D" w:rsidP="0024360D">
      <w:pPr>
        <w:pStyle w:val="NoSpacing"/>
      </w:pPr>
      <w:r>
        <w:rPr>
          <w:b/>
          <w:bCs/>
        </w:rPr>
        <w:t>6</w:t>
      </w:r>
      <w:r>
        <w:t xml:space="preserve">   Over the summer, one scholar discovered </w:t>
      </w:r>
      <w:r w:rsidR="008725B4">
        <w:t xml:space="preserve">six unmarked plastic bottles filled with oils in their pantry. The scholar labeled the bottles A, B, C, D, E and F. Design an experiment to determine if any of the bottles have the same oil. Be sure to indicate what data you would collect, how you would collect that data, and any graphs or charts you would create to display the data. </w:t>
      </w:r>
    </w:p>
    <w:sectPr w:rsidR="0024360D" w:rsidRPr="0024360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63F7" w14:textId="77777777" w:rsidR="005E7D8B" w:rsidRDefault="005E7D8B" w:rsidP="00344410">
      <w:r>
        <w:separator/>
      </w:r>
    </w:p>
  </w:endnote>
  <w:endnote w:type="continuationSeparator" w:id="0">
    <w:p w14:paraId="2BC414FA" w14:textId="77777777" w:rsidR="005E7D8B" w:rsidRDefault="005E7D8B" w:rsidP="0034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A9D3" w14:textId="77777777" w:rsidR="005E7D8B" w:rsidRDefault="005E7D8B" w:rsidP="00344410">
      <w:r>
        <w:separator/>
      </w:r>
    </w:p>
  </w:footnote>
  <w:footnote w:type="continuationSeparator" w:id="0">
    <w:p w14:paraId="2FF13662" w14:textId="77777777" w:rsidR="005E7D8B" w:rsidRDefault="005E7D8B" w:rsidP="0034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16D3" w14:textId="7C8F5121" w:rsidR="00344410" w:rsidRDefault="00344410" w:rsidP="00344410">
    <w:pPr>
      <w:pStyle w:val="Header"/>
      <w:jc w:val="center"/>
    </w:pPr>
    <w:r>
      <w:t>Uplift Education Summer Assignment</w:t>
    </w:r>
  </w:p>
  <w:p w14:paraId="21285142" w14:textId="41F4A0E6" w:rsidR="00344410" w:rsidRDefault="00344410" w:rsidP="00344410">
    <w:pPr>
      <w:pStyle w:val="Header"/>
      <w:jc w:val="center"/>
    </w:pPr>
    <w:r>
      <w:t>Science, Grade 10</w:t>
    </w:r>
  </w:p>
  <w:p w14:paraId="51247DAF" w14:textId="77777777" w:rsidR="00344410" w:rsidRDefault="0034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10"/>
    <w:rsid w:val="00232AB9"/>
    <w:rsid w:val="0024360D"/>
    <w:rsid w:val="00294368"/>
    <w:rsid w:val="00344410"/>
    <w:rsid w:val="005E7D8B"/>
    <w:rsid w:val="00645252"/>
    <w:rsid w:val="006D3D74"/>
    <w:rsid w:val="0083569A"/>
    <w:rsid w:val="008725B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8270"/>
  <w15:chartTrackingRefBased/>
  <w15:docId w15:val="{AD5BE27E-125A-4610-BE32-1237765B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344410"/>
  </w:style>
  <w:style w:type="table" w:styleId="TableGrid">
    <w:name w:val="Table Grid"/>
    <w:basedOn w:val="TableNormal"/>
    <w:uiPriority w:val="39"/>
    <w:rsid w:val="003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inkman\AppData\Local\Microsoft\Office\16.0\DTS\en-US%7b276C8646-5EED-40BB-AF42-DD5138F824B7%7d\%7b11D1ABDF-A364-4C2D-A2BA-7C432E8947E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{11D1ABDF-A364-4C2D-A2BA-7C432E8947E4}tf02786999_win32</Template>
  <TotalTime>87</TotalTime>
  <Pages>3</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Brinkman</dc:creator>
  <cp:keywords/>
  <dc:description/>
  <cp:lastModifiedBy>Michael Brinkman</cp:lastModifiedBy>
  <cp:revision>1</cp:revision>
  <dcterms:created xsi:type="dcterms:W3CDTF">2021-05-04T14:46:00Z</dcterms:created>
  <dcterms:modified xsi:type="dcterms:W3CDTF">2021-05-04T16:14:00Z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